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7087C3" w14:textId="49A74702" w:rsidR="00472156" w:rsidRPr="00FB53E6" w:rsidRDefault="00683E1D" w:rsidP="008D1681">
      <w:pPr>
        <w:ind w:firstLine="720"/>
        <w:rPr>
          <w:rFonts w:ascii="Gill Sans MT" w:eastAsia="Arial" w:hAnsi="Gill Sans MT" w:cs="Arial"/>
          <w:b/>
          <w:bCs/>
          <w:color w:val="auto"/>
        </w:rPr>
      </w:pPr>
      <w:r w:rsidRPr="00FB53E6">
        <w:rPr>
          <w:rFonts w:ascii="Gill Sans MT" w:hAnsi="Gill Sans MT"/>
          <w:b/>
          <w:bCs/>
          <w:color w:val="auto"/>
        </w:rPr>
        <w:t xml:space="preserve">                                  </w:t>
      </w:r>
      <w:r w:rsidR="009B7488" w:rsidRPr="00FB53E6">
        <w:rPr>
          <w:rFonts w:ascii="Gill Sans MT" w:hAnsi="Gill Sans MT"/>
          <w:b/>
          <w:bCs/>
          <w:color w:val="auto"/>
        </w:rPr>
        <w:t>ROLE DESCRIPTION TEMPLATE</w:t>
      </w:r>
    </w:p>
    <w:p w14:paraId="711531FB" w14:textId="77777777" w:rsidR="00472156" w:rsidRPr="00FB53E6" w:rsidRDefault="00472156">
      <w:pPr>
        <w:jc w:val="center"/>
        <w:rPr>
          <w:rFonts w:ascii="Gill Sans MT" w:hAnsi="Gill Sans MT"/>
          <w:color w:val="auto"/>
        </w:rPr>
      </w:pPr>
    </w:p>
    <w:p w14:paraId="552B6AD6" w14:textId="77777777" w:rsidR="00472156" w:rsidRPr="00FB53E6" w:rsidRDefault="009B7488">
      <w:pPr>
        <w:jc w:val="center"/>
        <w:rPr>
          <w:rFonts w:ascii="Gill Sans MT" w:eastAsia="Arial" w:hAnsi="Gill Sans MT" w:cs="Arial"/>
          <w:b/>
          <w:bCs/>
          <w:color w:val="auto"/>
        </w:rPr>
      </w:pPr>
      <w:r w:rsidRPr="00FB53E6">
        <w:rPr>
          <w:rFonts w:ascii="Gill Sans MT" w:hAnsi="Gill Sans MT"/>
          <w:b/>
          <w:bCs/>
          <w:color w:val="auto"/>
        </w:rPr>
        <w:t>Diocese of Blackburn</w:t>
      </w:r>
    </w:p>
    <w:p w14:paraId="7DAE68EF" w14:textId="77777777" w:rsidR="00E17F06" w:rsidRPr="00FB53E6" w:rsidRDefault="00E17F06">
      <w:pPr>
        <w:rPr>
          <w:rFonts w:ascii="Gill Sans MT" w:hAnsi="Gill Sans MT"/>
          <w:color w:val="auto"/>
        </w:rPr>
      </w:pPr>
    </w:p>
    <w:p w14:paraId="26FC86D2" w14:textId="77777777" w:rsidR="00472156" w:rsidRPr="00FB53E6" w:rsidRDefault="009B7488">
      <w:pPr>
        <w:rPr>
          <w:rFonts w:ascii="Gill Sans MT" w:eastAsia="Arial" w:hAnsi="Gill Sans MT" w:cs="Arial"/>
          <w:color w:val="auto"/>
        </w:rPr>
      </w:pPr>
      <w:r w:rsidRPr="00FB53E6">
        <w:rPr>
          <w:rFonts w:ascii="Gill Sans MT" w:hAnsi="Gill Sans MT"/>
          <w:color w:val="auto"/>
        </w:rPr>
        <w:t>Name:</w:t>
      </w:r>
    </w:p>
    <w:p w14:paraId="40CCF2A4" w14:textId="77777777" w:rsidR="00472156" w:rsidRPr="00FB53E6" w:rsidRDefault="00472156">
      <w:pPr>
        <w:rPr>
          <w:rFonts w:ascii="Gill Sans MT" w:eastAsia="Arial" w:hAnsi="Gill Sans MT" w:cs="Arial"/>
          <w:color w:val="auto"/>
        </w:rPr>
      </w:pPr>
    </w:p>
    <w:p w14:paraId="11855AF1" w14:textId="0F6F626C" w:rsidR="00472156" w:rsidRPr="00FB53E6" w:rsidRDefault="009B7488">
      <w:pPr>
        <w:rPr>
          <w:rFonts w:ascii="Gill Sans MT" w:eastAsia="Arial" w:hAnsi="Gill Sans MT" w:cs="Arial"/>
          <w:color w:val="auto"/>
        </w:rPr>
      </w:pPr>
      <w:r w:rsidRPr="00FB53E6">
        <w:rPr>
          <w:rFonts w:ascii="Gill Sans MT" w:hAnsi="Gill Sans MT"/>
          <w:color w:val="auto"/>
        </w:rPr>
        <w:t xml:space="preserve">Role description signed off </w:t>
      </w:r>
      <w:proofErr w:type="gramStart"/>
      <w:r w:rsidRPr="00FB53E6">
        <w:rPr>
          <w:rFonts w:ascii="Gill Sans MT" w:hAnsi="Gill Sans MT"/>
          <w:color w:val="auto"/>
        </w:rPr>
        <w:t>by</w:t>
      </w:r>
      <w:r w:rsidR="001319A3">
        <w:rPr>
          <w:rFonts w:ascii="Gill Sans MT" w:hAnsi="Gill Sans MT"/>
          <w:color w:val="auto"/>
        </w:rPr>
        <w:t xml:space="preserve">;  </w:t>
      </w:r>
      <w:r w:rsidRPr="00FB53E6">
        <w:rPr>
          <w:rFonts w:ascii="Gill Sans MT" w:hAnsi="Gill Sans MT"/>
          <w:color w:val="auto"/>
        </w:rPr>
        <w:t>Archdeacon</w:t>
      </w:r>
      <w:proofErr w:type="gramEnd"/>
      <w:r w:rsidRPr="00FB53E6">
        <w:rPr>
          <w:rFonts w:ascii="Gill Sans MT" w:hAnsi="Gill Sans MT"/>
          <w:color w:val="auto"/>
        </w:rPr>
        <w:t xml:space="preserve"> of </w:t>
      </w:r>
    </w:p>
    <w:p w14:paraId="43FE8F77" w14:textId="77777777" w:rsidR="00472156" w:rsidRPr="00FB53E6" w:rsidRDefault="00472156">
      <w:pPr>
        <w:rPr>
          <w:rFonts w:ascii="Gill Sans MT" w:eastAsia="Arial" w:hAnsi="Gill Sans MT" w:cs="Arial"/>
          <w:color w:val="auto"/>
        </w:rPr>
      </w:pPr>
    </w:p>
    <w:p w14:paraId="17D29FC0" w14:textId="77777777" w:rsidR="00472156" w:rsidRPr="00FB53E6" w:rsidRDefault="009B7488">
      <w:pPr>
        <w:rPr>
          <w:rFonts w:ascii="Gill Sans MT" w:eastAsia="Arial" w:hAnsi="Gill Sans MT" w:cs="Arial"/>
          <w:color w:val="auto"/>
        </w:rPr>
      </w:pPr>
      <w:r w:rsidRPr="00FB53E6">
        <w:rPr>
          <w:rFonts w:ascii="Gill Sans MT" w:hAnsi="Gill Sans MT"/>
          <w:color w:val="auto"/>
        </w:rPr>
        <w:t>Date:</w:t>
      </w:r>
      <w:r w:rsidRPr="00FB53E6">
        <w:rPr>
          <w:rFonts w:ascii="Gill Sans MT" w:hAnsi="Gill Sans MT"/>
          <w:color w:val="auto"/>
        </w:rPr>
        <w:tab/>
      </w:r>
      <w:r w:rsidRPr="00FB53E6">
        <w:rPr>
          <w:rFonts w:ascii="Gill Sans MT" w:hAnsi="Gill Sans MT"/>
          <w:color w:val="auto"/>
        </w:rPr>
        <w:tab/>
      </w:r>
    </w:p>
    <w:p w14:paraId="6280BFAA" w14:textId="77777777" w:rsidR="00472156" w:rsidRPr="00FB53E6" w:rsidRDefault="00472156">
      <w:pPr>
        <w:rPr>
          <w:rFonts w:ascii="Gill Sans MT" w:hAnsi="Gill Sans MT"/>
          <w:color w:val="auto"/>
        </w:rPr>
      </w:pPr>
    </w:p>
    <w:p w14:paraId="0045C909" w14:textId="77777777" w:rsidR="00472156" w:rsidRPr="00FB53E6" w:rsidRDefault="009B7488">
      <w:pPr>
        <w:rPr>
          <w:rFonts w:ascii="Gill Sans MT" w:eastAsia="Arial" w:hAnsi="Gill Sans MT" w:cs="Arial"/>
          <w:b/>
          <w:bCs/>
          <w:color w:val="auto"/>
          <w:u w:val="single"/>
        </w:rPr>
      </w:pPr>
      <w:r w:rsidRPr="00FB53E6">
        <w:rPr>
          <w:rFonts w:ascii="Gill Sans MT" w:hAnsi="Gill Sans MT"/>
          <w:b/>
          <w:bCs/>
          <w:color w:val="auto"/>
          <w:u w:val="single"/>
        </w:rPr>
        <w:t>1 Details of post</w:t>
      </w:r>
    </w:p>
    <w:p w14:paraId="103DFD71" w14:textId="77777777" w:rsidR="00472156" w:rsidRPr="00FB53E6" w:rsidRDefault="00472156">
      <w:pPr>
        <w:rPr>
          <w:rFonts w:ascii="Gill Sans MT" w:hAnsi="Gill Sans MT"/>
          <w:color w:val="auto"/>
        </w:rPr>
      </w:pPr>
    </w:p>
    <w:p w14:paraId="3530A11C" w14:textId="453CC388" w:rsidR="00472156" w:rsidRPr="00FB53E6" w:rsidRDefault="009B7488">
      <w:pPr>
        <w:rPr>
          <w:rFonts w:ascii="Gill Sans MT" w:eastAsia="Arial" w:hAnsi="Gill Sans MT" w:cs="Arial"/>
          <w:color w:val="auto"/>
        </w:rPr>
      </w:pPr>
      <w:r w:rsidRPr="00FB53E6">
        <w:rPr>
          <w:rFonts w:ascii="Gill Sans MT" w:hAnsi="Gill Sans MT"/>
          <w:color w:val="auto"/>
        </w:rPr>
        <w:t>Role title (as on licen</w:t>
      </w:r>
      <w:r w:rsidR="00860413">
        <w:rPr>
          <w:rFonts w:ascii="Gill Sans MT" w:hAnsi="Gill Sans MT"/>
          <w:color w:val="auto"/>
        </w:rPr>
        <w:t>s</w:t>
      </w:r>
      <w:r w:rsidRPr="00FB53E6">
        <w:rPr>
          <w:rFonts w:ascii="Gill Sans MT" w:hAnsi="Gill Sans MT"/>
          <w:color w:val="auto"/>
        </w:rPr>
        <w:t>e): Area Dean of</w:t>
      </w:r>
    </w:p>
    <w:p w14:paraId="25A174D7" w14:textId="77777777" w:rsidR="00472156" w:rsidRPr="00FB53E6" w:rsidRDefault="009B7488">
      <w:pPr>
        <w:rPr>
          <w:rFonts w:ascii="Gill Sans MT" w:eastAsia="Arial" w:hAnsi="Gill Sans MT" w:cs="Arial"/>
          <w:color w:val="auto"/>
        </w:rPr>
      </w:pPr>
      <w:r w:rsidRPr="00FB53E6">
        <w:rPr>
          <w:rFonts w:ascii="Gill Sans MT" w:eastAsia="Arial" w:hAnsi="Gill Sans MT" w:cs="Arial"/>
          <w:color w:val="auto"/>
        </w:rPr>
        <w:tab/>
      </w:r>
      <w:r w:rsidRPr="00FB53E6">
        <w:rPr>
          <w:rFonts w:ascii="Gill Sans MT" w:eastAsia="Arial" w:hAnsi="Gill Sans MT" w:cs="Arial"/>
          <w:color w:val="auto"/>
        </w:rPr>
        <w:tab/>
      </w:r>
    </w:p>
    <w:p w14:paraId="3E0C149A" w14:textId="77777777" w:rsidR="00472156" w:rsidRPr="00FB53E6" w:rsidRDefault="009B7488">
      <w:pPr>
        <w:rPr>
          <w:rFonts w:ascii="Gill Sans MT" w:eastAsia="Arial" w:hAnsi="Gill Sans MT" w:cs="Arial"/>
          <w:color w:val="auto"/>
        </w:rPr>
      </w:pPr>
      <w:r w:rsidRPr="00FB53E6">
        <w:rPr>
          <w:rFonts w:ascii="Gill Sans MT" w:hAnsi="Gill Sans MT"/>
          <w:color w:val="auto"/>
        </w:rPr>
        <w:t>Archdeaconry:</w:t>
      </w:r>
    </w:p>
    <w:p w14:paraId="707F3022" w14:textId="77777777" w:rsidR="00472156" w:rsidRPr="00FB53E6" w:rsidRDefault="00472156">
      <w:pPr>
        <w:rPr>
          <w:rFonts w:ascii="Gill Sans MT" w:eastAsia="Arial" w:hAnsi="Gill Sans MT" w:cs="Arial"/>
          <w:color w:val="auto"/>
        </w:rPr>
      </w:pPr>
    </w:p>
    <w:p w14:paraId="5A668089" w14:textId="4726135E" w:rsidR="00472156" w:rsidRPr="00FB53E6" w:rsidRDefault="009B7488">
      <w:pPr>
        <w:rPr>
          <w:rFonts w:ascii="Gill Sans MT" w:hAnsi="Gill Sans MT"/>
          <w:color w:val="auto"/>
        </w:rPr>
      </w:pPr>
      <w:r w:rsidRPr="00FB53E6">
        <w:rPr>
          <w:rFonts w:ascii="Gill Sans MT" w:hAnsi="Gill Sans MT"/>
          <w:color w:val="auto"/>
        </w:rPr>
        <w:t xml:space="preserve">Initial point of contact on terms of service: </w:t>
      </w:r>
      <w:r w:rsidR="004002E9">
        <w:rPr>
          <w:rFonts w:ascii="Gill Sans MT" w:hAnsi="Gill Sans MT"/>
          <w:color w:val="auto"/>
        </w:rPr>
        <w:t>HR Manager</w:t>
      </w:r>
    </w:p>
    <w:p w14:paraId="295DEF19" w14:textId="77777777" w:rsidR="00472156" w:rsidRPr="00FB53E6" w:rsidRDefault="009B7488">
      <w:pPr>
        <w:rPr>
          <w:rFonts w:ascii="Gill Sans MT" w:hAnsi="Gill Sans MT"/>
          <w:color w:val="auto"/>
        </w:rPr>
      </w:pPr>
      <w:r w:rsidRPr="00FB53E6">
        <w:rPr>
          <w:rFonts w:ascii="Gill Sans MT" w:hAnsi="Gill Sans MT"/>
          <w:color w:val="auto"/>
        </w:rPr>
        <w:tab/>
      </w:r>
      <w:r w:rsidRPr="00FB53E6">
        <w:rPr>
          <w:rFonts w:ascii="Gill Sans MT" w:hAnsi="Gill Sans MT"/>
          <w:color w:val="auto"/>
        </w:rPr>
        <w:tab/>
      </w:r>
    </w:p>
    <w:p w14:paraId="13AA5811" w14:textId="77777777" w:rsidR="00472156" w:rsidRPr="00FB53E6" w:rsidRDefault="00472156">
      <w:pPr>
        <w:rPr>
          <w:rFonts w:ascii="Gill Sans MT" w:hAnsi="Gill Sans MT"/>
          <w:color w:val="auto"/>
        </w:rPr>
      </w:pPr>
    </w:p>
    <w:p w14:paraId="090150AE" w14:textId="77777777" w:rsidR="00472156" w:rsidRPr="00FB53E6" w:rsidRDefault="009B7488">
      <w:pPr>
        <w:rPr>
          <w:rFonts w:ascii="Gill Sans MT" w:eastAsia="Arial" w:hAnsi="Gill Sans MT" w:cs="Arial"/>
          <w:b/>
          <w:bCs/>
          <w:color w:val="auto"/>
          <w:u w:val="single"/>
        </w:rPr>
      </w:pPr>
      <w:r w:rsidRPr="00FB53E6">
        <w:rPr>
          <w:rFonts w:ascii="Gill Sans MT" w:hAnsi="Gill Sans MT"/>
          <w:b/>
          <w:bCs/>
          <w:color w:val="auto"/>
          <w:u w:val="single"/>
        </w:rPr>
        <w:t>2 Role Purpose</w:t>
      </w:r>
    </w:p>
    <w:p w14:paraId="1280E826" w14:textId="77777777" w:rsidR="00472156" w:rsidRPr="00FB53E6" w:rsidRDefault="00472156">
      <w:pPr>
        <w:rPr>
          <w:rFonts w:ascii="Gill Sans MT" w:hAnsi="Gill Sans MT"/>
          <w:color w:val="auto"/>
        </w:rPr>
      </w:pPr>
    </w:p>
    <w:p w14:paraId="7656B179" w14:textId="1AA2BC02" w:rsidR="00472156" w:rsidRDefault="00301B94">
      <w:pPr>
        <w:rPr>
          <w:rFonts w:ascii="Gill Sans MT" w:hAnsi="Gill Sans MT"/>
          <w:b/>
          <w:bCs/>
          <w:color w:val="auto"/>
        </w:rPr>
      </w:pPr>
      <w:r w:rsidRPr="00FB53E6">
        <w:rPr>
          <w:rFonts w:ascii="Gill Sans MT" w:hAnsi="Gill Sans MT"/>
          <w:b/>
          <w:bCs/>
          <w:color w:val="auto"/>
        </w:rPr>
        <w:t>Vision</w:t>
      </w:r>
    </w:p>
    <w:p w14:paraId="701352B8" w14:textId="77777777" w:rsidR="004002E9" w:rsidRPr="00FB53E6" w:rsidRDefault="004002E9">
      <w:pPr>
        <w:rPr>
          <w:rFonts w:ascii="Gill Sans MT" w:hAnsi="Gill Sans MT"/>
          <w:color w:val="auto"/>
        </w:rPr>
      </w:pPr>
    </w:p>
    <w:p w14:paraId="054541B9" w14:textId="32B9DD17" w:rsidR="00860413" w:rsidRDefault="005A3E8D" w:rsidP="001113A1">
      <w:pPr>
        <w:rPr>
          <w:rFonts w:ascii="Gill Sans MT" w:hAnsi="Gill Sans MT"/>
          <w:color w:val="auto"/>
        </w:rPr>
      </w:pPr>
      <w:r w:rsidRPr="00FB53E6">
        <w:rPr>
          <w:rFonts w:ascii="Gill Sans MT" w:hAnsi="Gill Sans MT"/>
          <w:color w:val="auto"/>
        </w:rPr>
        <w:t xml:space="preserve">In collaboration with the Bishop’s Leadership Team, </w:t>
      </w:r>
      <w:r w:rsidR="00860413">
        <w:rPr>
          <w:rFonts w:ascii="Gill Sans MT" w:hAnsi="Gill Sans MT"/>
          <w:color w:val="auto"/>
        </w:rPr>
        <w:t>t</w:t>
      </w:r>
      <w:r w:rsidR="009B7488" w:rsidRPr="00FB53E6">
        <w:rPr>
          <w:rFonts w:ascii="Gill Sans MT" w:hAnsi="Gill Sans MT"/>
          <w:color w:val="auto"/>
        </w:rPr>
        <w:t xml:space="preserve">o inspire, encourage and support the Deanery to </w:t>
      </w:r>
      <w:r w:rsidR="001113A1" w:rsidRPr="00FB53E6">
        <w:rPr>
          <w:rFonts w:ascii="Gill Sans MT" w:hAnsi="Gill Sans MT"/>
          <w:color w:val="auto"/>
        </w:rPr>
        <w:t xml:space="preserve">flourish so </w:t>
      </w:r>
      <w:r w:rsidR="00860413">
        <w:rPr>
          <w:rFonts w:ascii="Gill Sans MT" w:hAnsi="Gill Sans MT"/>
          <w:color w:val="auto"/>
        </w:rPr>
        <w:t>that, under the inspiration of</w:t>
      </w:r>
      <w:r w:rsidR="001113A1" w:rsidRPr="00FB53E6">
        <w:rPr>
          <w:rFonts w:ascii="Gill Sans MT" w:hAnsi="Gill Sans MT"/>
          <w:color w:val="auto"/>
        </w:rPr>
        <w:t xml:space="preserve"> God’s Spirit, </w:t>
      </w:r>
      <w:r w:rsidR="00860413">
        <w:rPr>
          <w:rFonts w:ascii="Gill Sans MT" w:hAnsi="Gill Sans MT"/>
          <w:color w:val="auto"/>
        </w:rPr>
        <w:t>we can grow</w:t>
      </w:r>
      <w:r w:rsidR="001113A1" w:rsidRPr="00FB53E6">
        <w:rPr>
          <w:rFonts w:ascii="Gill Sans MT" w:hAnsi="Gill Sans MT"/>
          <w:color w:val="auto"/>
        </w:rPr>
        <w:t xml:space="preserve"> “Healthy Churches Transforming Communities</w:t>
      </w:r>
      <w:r w:rsidR="00860413">
        <w:rPr>
          <w:rFonts w:ascii="Gill Sans MT" w:hAnsi="Gill Sans MT"/>
          <w:color w:val="auto"/>
        </w:rPr>
        <w:t>.</w:t>
      </w:r>
      <w:r w:rsidR="001113A1" w:rsidRPr="00FB53E6">
        <w:rPr>
          <w:rFonts w:ascii="Gill Sans MT" w:hAnsi="Gill Sans MT"/>
          <w:color w:val="auto"/>
        </w:rPr>
        <w:t>”</w:t>
      </w:r>
      <w:r w:rsidR="00614A8C" w:rsidRPr="00FB53E6">
        <w:rPr>
          <w:rFonts w:ascii="Gill Sans MT" w:hAnsi="Gill Sans MT"/>
          <w:color w:val="auto"/>
        </w:rPr>
        <w:t xml:space="preserve"> </w:t>
      </w:r>
    </w:p>
    <w:p w14:paraId="7D4D74D9" w14:textId="77777777" w:rsidR="00737F49" w:rsidRDefault="00737F49" w:rsidP="001113A1">
      <w:pPr>
        <w:rPr>
          <w:rFonts w:ascii="Gill Sans MT" w:hAnsi="Gill Sans MT"/>
          <w:color w:val="auto"/>
        </w:rPr>
      </w:pPr>
      <w:r w:rsidRPr="00FB53E6">
        <w:rPr>
          <w:rFonts w:ascii="Gill Sans MT" w:hAnsi="Gill Sans MT"/>
          <w:color w:val="auto"/>
        </w:rPr>
        <w:t xml:space="preserve">To be a strategic leader in mission in </w:t>
      </w:r>
      <w:r>
        <w:rPr>
          <w:rFonts w:ascii="Gill Sans MT" w:hAnsi="Gill Sans MT"/>
          <w:color w:val="auto"/>
        </w:rPr>
        <w:t>the</w:t>
      </w:r>
      <w:r w:rsidRPr="00FB53E6">
        <w:rPr>
          <w:rFonts w:ascii="Gill Sans MT" w:hAnsi="Gill Sans MT"/>
          <w:color w:val="auto"/>
        </w:rPr>
        <w:t xml:space="preserve"> deanery</w:t>
      </w:r>
      <w:r>
        <w:rPr>
          <w:rFonts w:ascii="Gill Sans MT" w:hAnsi="Gill Sans MT"/>
          <w:color w:val="auto"/>
        </w:rPr>
        <w:t>.</w:t>
      </w:r>
    </w:p>
    <w:p w14:paraId="757B2825" w14:textId="7AB36521" w:rsidR="00344A91" w:rsidRDefault="00614A8C" w:rsidP="001113A1">
      <w:pPr>
        <w:rPr>
          <w:rFonts w:ascii="Gill Sans MT" w:hAnsi="Gill Sans MT"/>
          <w:color w:val="auto"/>
        </w:rPr>
      </w:pPr>
      <w:r w:rsidRPr="00FB53E6">
        <w:rPr>
          <w:rFonts w:ascii="Gill Sans MT" w:hAnsi="Gill Sans MT"/>
          <w:color w:val="auto"/>
        </w:rPr>
        <w:t xml:space="preserve">To support and promote initiatives </w:t>
      </w:r>
      <w:r w:rsidR="00860413">
        <w:rPr>
          <w:rFonts w:ascii="Gill Sans MT" w:hAnsi="Gill Sans MT"/>
          <w:color w:val="auto"/>
        </w:rPr>
        <w:t>that</w:t>
      </w:r>
      <w:r w:rsidRPr="00FB53E6">
        <w:rPr>
          <w:rFonts w:ascii="Gill Sans MT" w:hAnsi="Gill Sans MT"/>
          <w:color w:val="auto"/>
        </w:rPr>
        <w:t xml:space="preserve"> flow from the Diocesan Vision (</w:t>
      </w:r>
      <w:proofErr w:type="gramStart"/>
      <w:r w:rsidRPr="00FB53E6">
        <w:rPr>
          <w:rFonts w:ascii="Gill Sans MT" w:hAnsi="Gill Sans MT"/>
          <w:color w:val="auto"/>
        </w:rPr>
        <w:t>e.g.</w:t>
      </w:r>
      <w:proofErr w:type="gramEnd"/>
      <w:r w:rsidRPr="00FB53E6">
        <w:rPr>
          <w:rFonts w:ascii="Gill Sans MT" w:hAnsi="Gill Sans MT"/>
          <w:color w:val="auto"/>
        </w:rPr>
        <w:t xml:space="preserve"> </w:t>
      </w:r>
      <w:r w:rsidR="005F5FBC">
        <w:rPr>
          <w:rFonts w:ascii="Gill Sans MT" w:hAnsi="Gill Sans MT"/>
          <w:color w:val="auto"/>
        </w:rPr>
        <w:t xml:space="preserve">working closely with </w:t>
      </w:r>
      <w:r w:rsidR="004002E9">
        <w:rPr>
          <w:rFonts w:ascii="Gill Sans MT" w:hAnsi="Gill Sans MT"/>
          <w:color w:val="auto"/>
        </w:rPr>
        <w:t>the Director of Vision Delivery</w:t>
      </w:r>
      <w:r w:rsidR="005F5FBC">
        <w:rPr>
          <w:rFonts w:ascii="Gill Sans MT" w:hAnsi="Gill Sans MT"/>
          <w:color w:val="auto"/>
        </w:rPr>
        <w:t xml:space="preserve"> on the </w:t>
      </w:r>
      <w:r w:rsidR="004002E9">
        <w:rPr>
          <w:rFonts w:ascii="Gill Sans MT" w:hAnsi="Gill Sans MT"/>
          <w:color w:val="auto"/>
        </w:rPr>
        <w:t>‘</w:t>
      </w:r>
      <w:r w:rsidR="005F5FBC">
        <w:rPr>
          <w:rFonts w:ascii="Gill Sans MT" w:hAnsi="Gill Sans MT"/>
          <w:color w:val="auto"/>
        </w:rPr>
        <w:t>Mission and Financial Flourishing</w:t>
      </w:r>
      <w:r w:rsidR="004002E9">
        <w:rPr>
          <w:rFonts w:ascii="Gill Sans MT" w:hAnsi="Gill Sans MT"/>
          <w:color w:val="auto"/>
        </w:rPr>
        <w:t>’</w:t>
      </w:r>
      <w:r w:rsidR="005F5FBC">
        <w:rPr>
          <w:rFonts w:ascii="Gill Sans MT" w:hAnsi="Gill Sans MT"/>
          <w:color w:val="auto"/>
        </w:rPr>
        <w:t xml:space="preserve"> project</w:t>
      </w:r>
      <w:r w:rsidRPr="00FB53E6">
        <w:rPr>
          <w:rFonts w:ascii="Gill Sans MT" w:hAnsi="Gill Sans MT"/>
          <w:color w:val="auto"/>
        </w:rPr>
        <w:t>).</w:t>
      </w:r>
    </w:p>
    <w:p w14:paraId="52BD2A8C" w14:textId="5D15A110" w:rsidR="00860413" w:rsidRPr="00FB53E6" w:rsidRDefault="00860413" w:rsidP="001113A1">
      <w:pPr>
        <w:rPr>
          <w:rFonts w:ascii="Gill Sans MT" w:hAnsi="Gill Sans MT"/>
          <w:color w:val="auto"/>
        </w:rPr>
      </w:pPr>
      <w:r>
        <w:rPr>
          <w:rFonts w:ascii="Gill Sans MT" w:hAnsi="Gill Sans MT"/>
          <w:color w:val="auto"/>
        </w:rPr>
        <w:t>To bring the views and opinions of deanery clergy to the attention of the Bishop’s Leadership Team</w:t>
      </w:r>
    </w:p>
    <w:p w14:paraId="798E8ECB" w14:textId="77777777" w:rsidR="00A34601" w:rsidRPr="00FB53E6" w:rsidRDefault="00A34601">
      <w:pPr>
        <w:rPr>
          <w:rFonts w:ascii="Gill Sans MT" w:hAnsi="Gill Sans MT"/>
          <w:color w:val="auto"/>
        </w:rPr>
      </w:pPr>
    </w:p>
    <w:p w14:paraId="6D08EDB7" w14:textId="288344DA" w:rsidR="00A34601" w:rsidRDefault="00A34601">
      <w:pPr>
        <w:rPr>
          <w:rFonts w:ascii="Gill Sans MT" w:hAnsi="Gill Sans MT"/>
          <w:b/>
          <w:color w:val="auto"/>
        </w:rPr>
      </w:pPr>
      <w:r w:rsidRPr="00FB53E6">
        <w:rPr>
          <w:rFonts w:ascii="Gill Sans MT" w:hAnsi="Gill Sans MT"/>
          <w:b/>
          <w:color w:val="auto"/>
        </w:rPr>
        <w:t>General</w:t>
      </w:r>
    </w:p>
    <w:p w14:paraId="4EF51B4A" w14:textId="77777777" w:rsidR="004002E9" w:rsidRPr="00FB53E6" w:rsidRDefault="004002E9">
      <w:pPr>
        <w:rPr>
          <w:rFonts w:ascii="Gill Sans MT" w:hAnsi="Gill Sans MT"/>
          <w:color w:val="auto"/>
        </w:rPr>
      </w:pPr>
    </w:p>
    <w:p w14:paraId="0A947BF2" w14:textId="7955F053" w:rsidR="00A34601" w:rsidRPr="00FB53E6" w:rsidRDefault="00A34601">
      <w:pPr>
        <w:rPr>
          <w:rFonts w:ascii="Gill Sans MT" w:hAnsi="Gill Sans MT"/>
          <w:color w:val="auto"/>
        </w:rPr>
      </w:pPr>
      <w:r w:rsidRPr="00FB53E6">
        <w:rPr>
          <w:rFonts w:ascii="Gill Sans MT" w:hAnsi="Gill Sans MT"/>
          <w:color w:val="auto"/>
        </w:rPr>
        <w:t xml:space="preserve">To share with Bishops &amp; Archdeacons in the </w:t>
      </w:r>
      <w:r w:rsidR="001113A1" w:rsidRPr="00FB53E6">
        <w:rPr>
          <w:rFonts w:ascii="Gill Sans MT" w:hAnsi="Gill Sans MT"/>
          <w:color w:val="auto"/>
        </w:rPr>
        <w:t>pastoral care and</w:t>
      </w:r>
      <w:r w:rsidR="00B304F1" w:rsidRPr="00FB53E6">
        <w:rPr>
          <w:rFonts w:ascii="Gill Sans MT" w:hAnsi="Gill Sans MT"/>
          <w:color w:val="auto"/>
        </w:rPr>
        <w:t xml:space="preserve"> </w:t>
      </w:r>
      <w:r w:rsidRPr="00FB53E6">
        <w:rPr>
          <w:rFonts w:ascii="Gill Sans MT" w:hAnsi="Gill Sans MT"/>
          <w:color w:val="auto"/>
        </w:rPr>
        <w:t>oversight of licensed &amp;</w:t>
      </w:r>
      <w:r w:rsidR="001113A1" w:rsidRPr="00FB53E6">
        <w:rPr>
          <w:rFonts w:ascii="Gill Sans MT" w:hAnsi="Gill Sans MT"/>
          <w:color w:val="auto"/>
        </w:rPr>
        <w:t xml:space="preserve"> PTO</w:t>
      </w:r>
      <w:r w:rsidRPr="00FB53E6">
        <w:rPr>
          <w:rFonts w:ascii="Gill Sans MT" w:hAnsi="Gill Sans MT"/>
          <w:color w:val="auto"/>
        </w:rPr>
        <w:t xml:space="preserve"> clergy (parish &amp; chaplains) and licensed lay workers in the Deanery</w:t>
      </w:r>
      <w:r w:rsidR="00344A91" w:rsidRPr="00FB53E6">
        <w:rPr>
          <w:rFonts w:ascii="Gill Sans MT" w:hAnsi="Gill Sans MT"/>
          <w:color w:val="auto"/>
        </w:rPr>
        <w:t xml:space="preserve">. </w:t>
      </w:r>
    </w:p>
    <w:p w14:paraId="0A82303D" w14:textId="77777777" w:rsidR="006D3606" w:rsidRPr="00FB53E6" w:rsidRDefault="006D3606">
      <w:pPr>
        <w:tabs>
          <w:tab w:val="left" w:pos="8130"/>
        </w:tabs>
        <w:rPr>
          <w:rFonts w:ascii="Gill Sans MT" w:eastAsia="Arial" w:hAnsi="Gill Sans MT" w:cs="Arial"/>
          <w:b/>
          <w:bCs/>
          <w:color w:val="auto"/>
        </w:rPr>
      </w:pPr>
    </w:p>
    <w:p w14:paraId="38473F8D" w14:textId="77777777" w:rsidR="00A34601" w:rsidRPr="00FB53E6" w:rsidRDefault="00A34601">
      <w:pPr>
        <w:tabs>
          <w:tab w:val="left" w:pos="8130"/>
        </w:tabs>
        <w:rPr>
          <w:rFonts w:ascii="Gill Sans MT" w:eastAsia="Arial" w:hAnsi="Gill Sans MT" w:cs="Arial"/>
          <w:bCs/>
          <w:color w:val="auto"/>
        </w:rPr>
      </w:pPr>
      <w:r w:rsidRPr="00FB53E6">
        <w:rPr>
          <w:rFonts w:ascii="Gill Sans MT" w:eastAsia="Arial" w:hAnsi="Gill Sans MT" w:cs="Arial"/>
          <w:b/>
          <w:bCs/>
          <w:color w:val="auto"/>
        </w:rPr>
        <w:t>Specific</w:t>
      </w:r>
    </w:p>
    <w:p w14:paraId="205DCDE1" w14:textId="77777777" w:rsidR="00A34601" w:rsidRPr="00FB53E6" w:rsidRDefault="00A34601">
      <w:pPr>
        <w:tabs>
          <w:tab w:val="left" w:pos="8130"/>
        </w:tabs>
        <w:rPr>
          <w:rFonts w:ascii="Gill Sans MT" w:eastAsia="Arial" w:hAnsi="Gill Sans MT" w:cs="Arial"/>
          <w:bCs/>
          <w:color w:val="auto"/>
        </w:rPr>
      </w:pPr>
    </w:p>
    <w:p w14:paraId="49AFF96B" w14:textId="370F3395" w:rsidR="00A34601" w:rsidRPr="00FB53E6" w:rsidRDefault="00A34601" w:rsidP="00A34601">
      <w:pPr>
        <w:pStyle w:val="ListParagraph"/>
        <w:numPr>
          <w:ilvl w:val="0"/>
          <w:numId w:val="24"/>
        </w:numPr>
        <w:tabs>
          <w:tab w:val="left" w:pos="8130"/>
        </w:tabs>
        <w:rPr>
          <w:rFonts w:ascii="Gill Sans MT" w:eastAsia="Arial" w:hAnsi="Gill Sans MT" w:cs="Arial"/>
          <w:b/>
          <w:bCs/>
          <w:color w:val="auto"/>
        </w:rPr>
      </w:pPr>
      <w:r w:rsidRPr="00FB53E6">
        <w:rPr>
          <w:rFonts w:ascii="Gill Sans MT" w:eastAsia="Arial" w:hAnsi="Gill Sans MT" w:cs="Arial"/>
          <w:b/>
          <w:bCs/>
          <w:color w:val="auto"/>
        </w:rPr>
        <w:t xml:space="preserve">Support </w:t>
      </w:r>
      <w:r w:rsidR="004002E9">
        <w:rPr>
          <w:rFonts w:ascii="Gill Sans MT" w:eastAsia="Arial" w:hAnsi="Gill Sans MT" w:cs="Arial"/>
          <w:b/>
          <w:bCs/>
          <w:color w:val="auto"/>
        </w:rPr>
        <w:t>for colleagues</w:t>
      </w:r>
      <w:r w:rsidRPr="00FB53E6">
        <w:rPr>
          <w:rFonts w:ascii="Gill Sans MT" w:eastAsia="Arial" w:hAnsi="Gill Sans MT" w:cs="Arial"/>
          <w:b/>
          <w:bCs/>
          <w:color w:val="auto"/>
        </w:rPr>
        <w:t>:</w:t>
      </w:r>
    </w:p>
    <w:p w14:paraId="7F005F0D" w14:textId="2DB0DD20" w:rsidR="00A34601" w:rsidRPr="00FB53E6" w:rsidRDefault="00A34601" w:rsidP="00A34601">
      <w:pPr>
        <w:pStyle w:val="ListParagraph"/>
        <w:numPr>
          <w:ilvl w:val="0"/>
          <w:numId w:val="25"/>
        </w:numPr>
        <w:tabs>
          <w:tab w:val="left" w:pos="8130"/>
        </w:tabs>
        <w:rPr>
          <w:rFonts w:ascii="Gill Sans MT" w:eastAsia="Arial" w:hAnsi="Gill Sans MT" w:cs="Arial"/>
          <w:b/>
          <w:bCs/>
          <w:color w:val="auto"/>
        </w:rPr>
      </w:pPr>
      <w:r w:rsidRPr="00FB53E6">
        <w:rPr>
          <w:rFonts w:ascii="Gill Sans MT" w:eastAsia="Arial" w:hAnsi="Gill Sans MT" w:cs="Arial"/>
          <w:bCs/>
          <w:color w:val="auto"/>
        </w:rPr>
        <w:t>Pray</w:t>
      </w:r>
      <w:r w:rsidR="00860413">
        <w:rPr>
          <w:rFonts w:ascii="Gill Sans MT" w:eastAsia="Arial" w:hAnsi="Gill Sans MT" w:cs="Arial"/>
          <w:bCs/>
          <w:color w:val="auto"/>
        </w:rPr>
        <w:t>ing</w:t>
      </w:r>
      <w:r w:rsidRPr="00FB53E6">
        <w:rPr>
          <w:rFonts w:ascii="Gill Sans MT" w:eastAsia="Arial" w:hAnsi="Gill Sans MT" w:cs="Arial"/>
          <w:bCs/>
          <w:color w:val="auto"/>
        </w:rPr>
        <w:t xml:space="preserve"> for them to flourish in faith and courage</w:t>
      </w:r>
    </w:p>
    <w:p w14:paraId="4C4B661D" w14:textId="7720E7A7" w:rsidR="00A34601" w:rsidRPr="00FB53E6" w:rsidRDefault="00860413" w:rsidP="00A34601">
      <w:pPr>
        <w:pStyle w:val="ListParagraph"/>
        <w:numPr>
          <w:ilvl w:val="0"/>
          <w:numId w:val="25"/>
        </w:numPr>
        <w:tabs>
          <w:tab w:val="left" w:pos="8130"/>
        </w:tabs>
        <w:rPr>
          <w:rFonts w:ascii="Gill Sans MT" w:eastAsia="Arial" w:hAnsi="Gill Sans MT" w:cs="Arial"/>
          <w:b/>
          <w:bCs/>
          <w:color w:val="auto"/>
        </w:rPr>
      </w:pPr>
      <w:r>
        <w:rPr>
          <w:rFonts w:ascii="Gill Sans MT" w:eastAsia="Arial" w:hAnsi="Gill Sans MT" w:cs="Arial"/>
          <w:bCs/>
          <w:color w:val="auto"/>
        </w:rPr>
        <w:t>S</w:t>
      </w:r>
      <w:r w:rsidR="00A34601" w:rsidRPr="00FB53E6">
        <w:rPr>
          <w:rFonts w:ascii="Gill Sans MT" w:eastAsia="Arial" w:hAnsi="Gill Sans MT" w:cs="Arial"/>
          <w:bCs/>
          <w:color w:val="auto"/>
        </w:rPr>
        <w:t>ign-posting tools for them to flourish in their roles and vocations</w:t>
      </w:r>
    </w:p>
    <w:p w14:paraId="03995210" w14:textId="37AA452F" w:rsidR="00A34601" w:rsidRPr="00FB53E6" w:rsidRDefault="004002E9" w:rsidP="00A34601">
      <w:pPr>
        <w:pStyle w:val="ListParagraph"/>
        <w:numPr>
          <w:ilvl w:val="0"/>
          <w:numId w:val="25"/>
        </w:numPr>
        <w:tabs>
          <w:tab w:val="left" w:pos="8130"/>
        </w:tabs>
        <w:rPr>
          <w:rFonts w:ascii="Gill Sans MT" w:eastAsia="Arial" w:hAnsi="Gill Sans MT" w:cs="Arial"/>
          <w:b/>
          <w:bCs/>
          <w:color w:val="auto"/>
        </w:rPr>
      </w:pPr>
      <w:r>
        <w:rPr>
          <w:rFonts w:ascii="Gill Sans MT" w:eastAsia="Arial" w:hAnsi="Gill Sans MT" w:cs="Arial"/>
          <w:bCs/>
          <w:color w:val="auto"/>
        </w:rPr>
        <w:t>Contributing to clergy wellbeing through pastoral care and the sustaining of good and purposeful relationships</w:t>
      </w:r>
    </w:p>
    <w:p w14:paraId="2BEDD607" w14:textId="34FFF30D" w:rsidR="00A34601" w:rsidRPr="00FB53E6" w:rsidRDefault="00344A91" w:rsidP="00A34601">
      <w:pPr>
        <w:pStyle w:val="ListParagraph"/>
        <w:numPr>
          <w:ilvl w:val="0"/>
          <w:numId w:val="25"/>
        </w:numPr>
        <w:tabs>
          <w:tab w:val="left" w:pos="8130"/>
        </w:tabs>
        <w:rPr>
          <w:rFonts w:ascii="Gill Sans MT" w:eastAsia="Arial" w:hAnsi="Gill Sans MT" w:cs="Arial"/>
          <w:b/>
          <w:bCs/>
          <w:color w:val="auto"/>
        </w:rPr>
      </w:pPr>
      <w:r w:rsidRPr="00FB53E6">
        <w:rPr>
          <w:rFonts w:ascii="Gill Sans MT" w:eastAsia="Arial" w:hAnsi="Gill Sans MT" w:cs="Arial"/>
          <w:bCs/>
          <w:color w:val="auto"/>
        </w:rPr>
        <w:t>Ex</w:t>
      </w:r>
      <w:r w:rsidR="004002E9">
        <w:rPr>
          <w:rFonts w:ascii="Gill Sans MT" w:eastAsia="Arial" w:hAnsi="Gill Sans MT" w:cs="Arial"/>
          <w:bCs/>
          <w:color w:val="auto"/>
        </w:rPr>
        <w:t>tending a</w:t>
      </w:r>
      <w:r w:rsidRPr="00FB53E6">
        <w:rPr>
          <w:rFonts w:ascii="Gill Sans MT" w:eastAsia="Arial" w:hAnsi="Gill Sans MT" w:cs="Arial"/>
          <w:bCs/>
          <w:color w:val="auto"/>
        </w:rPr>
        <w:t xml:space="preserve"> </w:t>
      </w:r>
      <w:r w:rsidR="00A34601" w:rsidRPr="00FB53E6">
        <w:rPr>
          <w:rFonts w:ascii="Gill Sans MT" w:eastAsia="Arial" w:hAnsi="Gill Sans MT" w:cs="Arial"/>
          <w:bCs/>
          <w:color w:val="auto"/>
        </w:rPr>
        <w:t xml:space="preserve">welcome </w:t>
      </w:r>
      <w:r w:rsidR="004002E9">
        <w:rPr>
          <w:rFonts w:ascii="Gill Sans MT" w:eastAsia="Arial" w:hAnsi="Gill Sans MT" w:cs="Arial"/>
          <w:bCs/>
          <w:color w:val="auto"/>
        </w:rPr>
        <w:t>to</w:t>
      </w:r>
      <w:r w:rsidR="00A34601" w:rsidRPr="00FB53E6">
        <w:rPr>
          <w:rFonts w:ascii="Gill Sans MT" w:eastAsia="Arial" w:hAnsi="Gill Sans MT" w:cs="Arial"/>
          <w:bCs/>
          <w:color w:val="auto"/>
        </w:rPr>
        <w:t xml:space="preserve"> clergy</w:t>
      </w:r>
      <w:r w:rsidR="004002E9">
        <w:rPr>
          <w:rFonts w:ascii="Gill Sans MT" w:eastAsia="Arial" w:hAnsi="Gill Sans MT" w:cs="Arial"/>
          <w:bCs/>
          <w:color w:val="auto"/>
        </w:rPr>
        <w:t xml:space="preserve"> who are new in post, PTOs</w:t>
      </w:r>
      <w:r w:rsidR="00A34601" w:rsidRPr="00FB53E6">
        <w:rPr>
          <w:rFonts w:ascii="Gill Sans MT" w:eastAsia="Arial" w:hAnsi="Gill Sans MT" w:cs="Arial"/>
          <w:bCs/>
          <w:color w:val="auto"/>
        </w:rPr>
        <w:t xml:space="preserve"> and </w:t>
      </w:r>
      <w:r w:rsidR="004002E9">
        <w:rPr>
          <w:rFonts w:ascii="Gill Sans MT" w:eastAsia="Arial" w:hAnsi="Gill Sans MT" w:cs="Arial"/>
          <w:bCs/>
          <w:color w:val="auto"/>
        </w:rPr>
        <w:t xml:space="preserve">lay </w:t>
      </w:r>
      <w:r w:rsidR="00A34601" w:rsidRPr="00FB53E6">
        <w:rPr>
          <w:rFonts w:ascii="Gill Sans MT" w:eastAsia="Arial" w:hAnsi="Gill Sans MT" w:cs="Arial"/>
          <w:bCs/>
          <w:color w:val="auto"/>
        </w:rPr>
        <w:t>workers</w:t>
      </w:r>
      <w:r w:rsidR="004002E9">
        <w:rPr>
          <w:rFonts w:ascii="Gill Sans MT" w:eastAsia="Arial" w:hAnsi="Gill Sans MT" w:cs="Arial"/>
          <w:bCs/>
          <w:color w:val="auto"/>
        </w:rPr>
        <w:t xml:space="preserve"> and offering </w:t>
      </w:r>
      <w:proofErr w:type="gramStart"/>
      <w:r w:rsidR="004002E9">
        <w:rPr>
          <w:rFonts w:ascii="Gill Sans MT" w:eastAsia="Arial" w:hAnsi="Gill Sans MT" w:cs="Arial"/>
          <w:bCs/>
          <w:color w:val="auto"/>
        </w:rPr>
        <w:t>particular support</w:t>
      </w:r>
      <w:proofErr w:type="gramEnd"/>
      <w:r w:rsidR="004002E9">
        <w:rPr>
          <w:rFonts w:ascii="Gill Sans MT" w:eastAsia="Arial" w:hAnsi="Gill Sans MT" w:cs="Arial"/>
          <w:bCs/>
          <w:color w:val="auto"/>
        </w:rPr>
        <w:t xml:space="preserve"> to first incumbents</w:t>
      </w:r>
    </w:p>
    <w:p w14:paraId="119F0829" w14:textId="77777777" w:rsidR="001113A1" w:rsidRPr="00FB53E6" w:rsidRDefault="001113A1" w:rsidP="001113A1">
      <w:pPr>
        <w:pStyle w:val="ListParagraph"/>
        <w:tabs>
          <w:tab w:val="left" w:pos="8130"/>
        </w:tabs>
        <w:ind w:left="1440"/>
        <w:rPr>
          <w:rFonts w:ascii="Gill Sans MT" w:eastAsia="Arial" w:hAnsi="Gill Sans MT" w:cs="Arial"/>
          <w:b/>
          <w:bCs/>
          <w:color w:val="auto"/>
        </w:rPr>
      </w:pPr>
    </w:p>
    <w:p w14:paraId="1D08BBCD" w14:textId="77777777" w:rsidR="001B2914" w:rsidRPr="00FB53E6" w:rsidRDefault="001B2914" w:rsidP="001B2914">
      <w:pPr>
        <w:pStyle w:val="ListParagraph"/>
        <w:numPr>
          <w:ilvl w:val="0"/>
          <w:numId w:val="24"/>
        </w:numPr>
        <w:tabs>
          <w:tab w:val="left" w:pos="8130"/>
        </w:tabs>
        <w:rPr>
          <w:rFonts w:ascii="Gill Sans MT" w:eastAsia="Arial" w:hAnsi="Gill Sans MT" w:cs="Arial"/>
          <w:b/>
          <w:bCs/>
          <w:color w:val="auto"/>
        </w:rPr>
      </w:pPr>
      <w:r w:rsidRPr="00FB53E6">
        <w:rPr>
          <w:rFonts w:ascii="Gill Sans MT" w:eastAsia="Arial" w:hAnsi="Gill Sans MT" w:cs="Arial"/>
          <w:b/>
          <w:bCs/>
          <w:color w:val="auto"/>
        </w:rPr>
        <w:lastRenderedPageBreak/>
        <w:t>Oversight of Clergy Chapter:</w:t>
      </w:r>
    </w:p>
    <w:p w14:paraId="73197612" w14:textId="77777777" w:rsidR="001B2914" w:rsidRPr="00FB53E6" w:rsidRDefault="001B2914" w:rsidP="001B2914">
      <w:pPr>
        <w:tabs>
          <w:tab w:val="left" w:pos="8130"/>
        </w:tabs>
        <w:rPr>
          <w:rFonts w:ascii="Gill Sans MT" w:eastAsia="Arial" w:hAnsi="Gill Sans MT" w:cs="Arial"/>
          <w:bCs/>
          <w:color w:val="auto"/>
        </w:rPr>
      </w:pPr>
    </w:p>
    <w:p w14:paraId="32D37F22" w14:textId="2C70E1BA" w:rsidR="001B2914" w:rsidRDefault="00344A91" w:rsidP="001B2914">
      <w:pPr>
        <w:pStyle w:val="ListParagraph"/>
        <w:numPr>
          <w:ilvl w:val="0"/>
          <w:numId w:val="30"/>
        </w:numPr>
        <w:tabs>
          <w:tab w:val="left" w:pos="8130"/>
        </w:tabs>
        <w:rPr>
          <w:rFonts w:ascii="Gill Sans MT" w:eastAsia="Arial" w:hAnsi="Gill Sans MT" w:cs="Arial"/>
          <w:bCs/>
          <w:color w:val="auto"/>
        </w:rPr>
      </w:pPr>
      <w:r w:rsidRPr="00FB53E6">
        <w:rPr>
          <w:rFonts w:ascii="Gill Sans MT" w:eastAsia="Arial" w:hAnsi="Gill Sans MT" w:cs="Arial"/>
          <w:bCs/>
          <w:color w:val="auto"/>
        </w:rPr>
        <w:t>To enable collegiality and to encourage and inspire fresh thinking</w:t>
      </w:r>
      <w:r w:rsidR="00614A8C" w:rsidRPr="00FB53E6">
        <w:rPr>
          <w:rFonts w:ascii="Gill Sans MT" w:eastAsia="Arial" w:hAnsi="Gill Sans MT" w:cs="Arial"/>
          <w:bCs/>
          <w:color w:val="auto"/>
        </w:rPr>
        <w:t xml:space="preserve"> and to pray and worship together.</w:t>
      </w:r>
    </w:p>
    <w:p w14:paraId="019070B8" w14:textId="0C7A5AFF" w:rsidR="004002E9" w:rsidRPr="00FB53E6" w:rsidRDefault="004002E9" w:rsidP="001B2914">
      <w:pPr>
        <w:pStyle w:val="ListParagraph"/>
        <w:numPr>
          <w:ilvl w:val="0"/>
          <w:numId w:val="30"/>
        </w:numPr>
        <w:tabs>
          <w:tab w:val="left" w:pos="8130"/>
        </w:tabs>
        <w:rPr>
          <w:rFonts w:ascii="Gill Sans MT" w:eastAsia="Arial" w:hAnsi="Gill Sans MT" w:cs="Arial"/>
          <w:bCs/>
          <w:color w:val="auto"/>
        </w:rPr>
      </w:pPr>
      <w:r>
        <w:rPr>
          <w:rFonts w:ascii="Gill Sans MT" w:eastAsia="Arial" w:hAnsi="Gill Sans MT" w:cs="Arial"/>
          <w:bCs/>
          <w:color w:val="auto"/>
        </w:rPr>
        <w:t xml:space="preserve">To foster a positive culture at Chapter by giving good notice of meetings and setting a purposeful agenda </w:t>
      </w:r>
    </w:p>
    <w:p w14:paraId="76C11915" w14:textId="060AC7DA" w:rsidR="001B2914" w:rsidRPr="00FB53E6" w:rsidRDefault="00344A91" w:rsidP="001B2914">
      <w:pPr>
        <w:pStyle w:val="ListParagraph"/>
        <w:numPr>
          <w:ilvl w:val="0"/>
          <w:numId w:val="30"/>
        </w:numPr>
        <w:tabs>
          <w:tab w:val="left" w:pos="8130"/>
        </w:tabs>
        <w:rPr>
          <w:rFonts w:ascii="Gill Sans MT" w:eastAsia="Arial" w:hAnsi="Gill Sans MT" w:cs="Arial"/>
          <w:bCs/>
          <w:color w:val="auto"/>
        </w:rPr>
      </w:pPr>
      <w:r w:rsidRPr="00FB53E6">
        <w:rPr>
          <w:rFonts w:ascii="Gill Sans MT" w:eastAsia="Arial" w:hAnsi="Gill Sans MT" w:cs="Arial"/>
          <w:bCs/>
          <w:color w:val="auto"/>
        </w:rPr>
        <w:t>To meet at least four times a year.</w:t>
      </w:r>
    </w:p>
    <w:p w14:paraId="68EC43BF" w14:textId="692AC90B" w:rsidR="001B2914" w:rsidRPr="00FB53E6" w:rsidRDefault="00344A91" w:rsidP="001B2914">
      <w:pPr>
        <w:pStyle w:val="ListParagraph"/>
        <w:numPr>
          <w:ilvl w:val="0"/>
          <w:numId w:val="30"/>
        </w:numPr>
        <w:tabs>
          <w:tab w:val="left" w:pos="8130"/>
        </w:tabs>
        <w:rPr>
          <w:rFonts w:ascii="Gill Sans MT" w:eastAsia="Arial" w:hAnsi="Gill Sans MT" w:cs="Arial"/>
          <w:bCs/>
          <w:color w:val="auto"/>
        </w:rPr>
      </w:pPr>
      <w:r w:rsidRPr="00FB53E6">
        <w:rPr>
          <w:rFonts w:ascii="Gill Sans MT" w:eastAsia="Arial" w:hAnsi="Gill Sans MT" w:cs="Arial"/>
          <w:bCs/>
          <w:color w:val="auto"/>
        </w:rPr>
        <w:t>To work with a Chapter clerk in encouraging good Chapter relations</w:t>
      </w:r>
      <w:r w:rsidR="00A066AD">
        <w:rPr>
          <w:rFonts w:ascii="Gill Sans MT" w:eastAsia="Arial" w:hAnsi="Gill Sans MT" w:cs="Arial"/>
          <w:bCs/>
          <w:color w:val="auto"/>
        </w:rPr>
        <w:t xml:space="preserve"> and efficient communication</w:t>
      </w:r>
      <w:r w:rsidRPr="00FB53E6">
        <w:rPr>
          <w:rFonts w:ascii="Gill Sans MT" w:eastAsia="Arial" w:hAnsi="Gill Sans MT" w:cs="Arial"/>
          <w:bCs/>
          <w:color w:val="auto"/>
        </w:rPr>
        <w:t>.</w:t>
      </w:r>
    </w:p>
    <w:p w14:paraId="6B3B7F89" w14:textId="77777777" w:rsidR="001B2914" w:rsidRPr="00FB53E6" w:rsidRDefault="001B2914" w:rsidP="001B2914">
      <w:pPr>
        <w:tabs>
          <w:tab w:val="left" w:pos="8130"/>
        </w:tabs>
        <w:rPr>
          <w:rFonts w:ascii="Gill Sans MT" w:eastAsia="Arial" w:hAnsi="Gill Sans MT" w:cs="Arial"/>
          <w:b/>
          <w:bCs/>
          <w:color w:val="auto"/>
        </w:rPr>
      </w:pPr>
    </w:p>
    <w:p w14:paraId="6498A1C1" w14:textId="3815BB3A" w:rsidR="001B2914" w:rsidRDefault="001B2914" w:rsidP="001B2914">
      <w:pPr>
        <w:pStyle w:val="ListParagraph"/>
        <w:numPr>
          <w:ilvl w:val="0"/>
          <w:numId w:val="24"/>
        </w:numPr>
        <w:tabs>
          <w:tab w:val="left" w:pos="8130"/>
        </w:tabs>
        <w:rPr>
          <w:rFonts w:ascii="Gill Sans MT" w:eastAsia="Arial" w:hAnsi="Gill Sans MT" w:cs="Arial"/>
          <w:b/>
          <w:bCs/>
          <w:color w:val="auto"/>
        </w:rPr>
      </w:pPr>
      <w:r w:rsidRPr="00FB53E6">
        <w:rPr>
          <w:rFonts w:ascii="Gill Sans MT" w:eastAsia="Arial" w:hAnsi="Gill Sans MT" w:cs="Arial"/>
          <w:b/>
          <w:bCs/>
          <w:color w:val="auto"/>
        </w:rPr>
        <w:t>Chair of Deanery Synod</w:t>
      </w:r>
    </w:p>
    <w:p w14:paraId="34BC6202" w14:textId="77777777" w:rsidR="004002E9" w:rsidRPr="00FB53E6" w:rsidRDefault="004002E9" w:rsidP="001319A3">
      <w:pPr>
        <w:pStyle w:val="ListParagraph"/>
        <w:tabs>
          <w:tab w:val="left" w:pos="8130"/>
        </w:tabs>
        <w:rPr>
          <w:rFonts w:ascii="Gill Sans MT" w:eastAsia="Arial" w:hAnsi="Gill Sans MT" w:cs="Arial"/>
          <w:b/>
          <w:bCs/>
          <w:color w:val="auto"/>
        </w:rPr>
      </w:pPr>
    </w:p>
    <w:p w14:paraId="4E825409" w14:textId="70EFA6E5" w:rsidR="001B2914" w:rsidRPr="00FB53E6" w:rsidRDefault="00614A8C" w:rsidP="001B2914">
      <w:pPr>
        <w:pStyle w:val="ListParagraph"/>
        <w:numPr>
          <w:ilvl w:val="0"/>
          <w:numId w:val="26"/>
        </w:numPr>
        <w:tabs>
          <w:tab w:val="left" w:pos="8130"/>
        </w:tabs>
        <w:rPr>
          <w:rFonts w:ascii="Gill Sans MT" w:eastAsia="Arial" w:hAnsi="Gill Sans MT" w:cs="Arial"/>
          <w:bCs/>
          <w:color w:val="auto"/>
        </w:rPr>
      </w:pPr>
      <w:r w:rsidRPr="00FB53E6">
        <w:rPr>
          <w:rFonts w:ascii="Gill Sans MT" w:eastAsia="Arial" w:hAnsi="Gill Sans MT" w:cs="Arial"/>
          <w:bCs/>
          <w:color w:val="auto"/>
        </w:rPr>
        <w:t>To fulfil the statutory responsibilities of Deanery Synod.</w:t>
      </w:r>
    </w:p>
    <w:p w14:paraId="43E40264" w14:textId="43C8D4FF" w:rsidR="004002E9" w:rsidRPr="00FB53E6" w:rsidRDefault="004002E9" w:rsidP="004002E9">
      <w:pPr>
        <w:pStyle w:val="ListParagraph"/>
        <w:numPr>
          <w:ilvl w:val="0"/>
          <w:numId w:val="26"/>
        </w:numPr>
        <w:tabs>
          <w:tab w:val="left" w:pos="8130"/>
        </w:tabs>
        <w:rPr>
          <w:rFonts w:ascii="Gill Sans MT" w:eastAsia="Arial" w:hAnsi="Gill Sans MT" w:cs="Arial"/>
          <w:bCs/>
          <w:color w:val="auto"/>
        </w:rPr>
      </w:pPr>
      <w:r>
        <w:rPr>
          <w:rFonts w:ascii="Gill Sans MT" w:eastAsia="Arial" w:hAnsi="Gill Sans MT" w:cs="Arial"/>
          <w:bCs/>
          <w:color w:val="auto"/>
        </w:rPr>
        <w:t xml:space="preserve">To foster a positive culture at Synod by giving good notice of meetings and setting a purposeful agenda </w:t>
      </w:r>
    </w:p>
    <w:p w14:paraId="144B9187" w14:textId="04198BAC" w:rsidR="001B2914" w:rsidRPr="00FB53E6" w:rsidRDefault="00614A8C" w:rsidP="001B2914">
      <w:pPr>
        <w:pStyle w:val="ListParagraph"/>
        <w:numPr>
          <w:ilvl w:val="0"/>
          <w:numId w:val="26"/>
        </w:numPr>
        <w:tabs>
          <w:tab w:val="left" w:pos="8130"/>
        </w:tabs>
        <w:rPr>
          <w:rFonts w:ascii="Gill Sans MT" w:eastAsia="Arial" w:hAnsi="Gill Sans MT" w:cs="Arial"/>
          <w:bCs/>
          <w:color w:val="auto"/>
        </w:rPr>
      </w:pPr>
      <w:r w:rsidRPr="00FB53E6">
        <w:rPr>
          <w:rFonts w:ascii="Gill Sans MT" w:eastAsia="Arial" w:hAnsi="Gill Sans MT" w:cs="Arial"/>
          <w:bCs/>
          <w:color w:val="auto"/>
        </w:rPr>
        <w:t>To build close working relationships with the deanery lay Chair.</w:t>
      </w:r>
    </w:p>
    <w:p w14:paraId="41810997" w14:textId="5913F07F" w:rsidR="00614A8C" w:rsidRPr="00FB53E6" w:rsidRDefault="00614A8C" w:rsidP="001B2914">
      <w:pPr>
        <w:pStyle w:val="ListParagraph"/>
        <w:numPr>
          <w:ilvl w:val="0"/>
          <w:numId w:val="26"/>
        </w:numPr>
        <w:tabs>
          <w:tab w:val="left" w:pos="8130"/>
        </w:tabs>
        <w:rPr>
          <w:rFonts w:ascii="Gill Sans MT" w:eastAsia="Arial" w:hAnsi="Gill Sans MT" w:cs="Arial"/>
          <w:bCs/>
          <w:color w:val="auto"/>
        </w:rPr>
      </w:pPr>
      <w:r w:rsidRPr="00FB53E6">
        <w:rPr>
          <w:rFonts w:ascii="Gill Sans MT" w:eastAsia="Arial" w:hAnsi="Gill Sans MT" w:cs="Arial"/>
          <w:bCs/>
          <w:color w:val="auto"/>
        </w:rPr>
        <w:t>To build a Standing Committee to encourage st</w:t>
      </w:r>
      <w:r w:rsidR="001C70ED" w:rsidRPr="00FB53E6">
        <w:rPr>
          <w:rFonts w:ascii="Gill Sans MT" w:eastAsia="Arial" w:hAnsi="Gill Sans MT" w:cs="Arial"/>
          <w:bCs/>
          <w:color w:val="auto"/>
        </w:rPr>
        <w:t xml:space="preserve">rategic </w:t>
      </w:r>
      <w:r w:rsidRPr="00FB53E6">
        <w:rPr>
          <w:rFonts w:ascii="Gill Sans MT" w:eastAsia="Arial" w:hAnsi="Gill Sans MT" w:cs="Arial"/>
          <w:bCs/>
          <w:color w:val="auto"/>
        </w:rPr>
        <w:t xml:space="preserve">and collegial planning of the oversight of deanery life. </w:t>
      </w:r>
    </w:p>
    <w:p w14:paraId="321A98AC" w14:textId="2E642A40" w:rsidR="00CB623A" w:rsidRPr="00FB53E6" w:rsidRDefault="00860413" w:rsidP="001B2914">
      <w:pPr>
        <w:pStyle w:val="ListParagraph"/>
        <w:numPr>
          <w:ilvl w:val="0"/>
          <w:numId w:val="26"/>
        </w:numPr>
        <w:tabs>
          <w:tab w:val="left" w:pos="8130"/>
        </w:tabs>
        <w:rPr>
          <w:rFonts w:ascii="Gill Sans MT" w:eastAsia="Arial" w:hAnsi="Gill Sans MT" w:cs="Arial"/>
          <w:bCs/>
          <w:color w:val="auto"/>
        </w:rPr>
      </w:pPr>
      <w:r>
        <w:rPr>
          <w:rFonts w:ascii="Gill Sans MT" w:eastAsia="Arial" w:hAnsi="Gill Sans MT" w:cs="Arial"/>
          <w:bCs/>
          <w:color w:val="auto"/>
        </w:rPr>
        <w:t>To o</w:t>
      </w:r>
      <w:r w:rsidR="00CB623A" w:rsidRPr="00FB53E6">
        <w:rPr>
          <w:rFonts w:ascii="Gill Sans MT" w:eastAsia="Arial" w:hAnsi="Gill Sans MT" w:cs="Arial"/>
          <w:bCs/>
          <w:color w:val="auto"/>
        </w:rPr>
        <w:t>versee elections</w:t>
      </w:r>
      <w:r w:rsidR="00614A8C" w:rsidRPr="00FB53E6">
        <w:rPr>
          <w:rFonts w:ascii="Gill Sans MT" w:eastAsia="Arial" w:hAnsi="Gill Sans MT" w:cs="Arial"/>
          <w:bCs/>
          <w:color w:val="auto"/>
        </w:rPr>
        <w:t xml:space="preserve"> in conjunction with diocesan officers.</w:t>
      </w:r>
    </w:p>
    <w:p w14:paraId="415FD3E7" w14:textId="77777777" w:rsidR="00A34601" w:rsidRPr="00FB53E6" w:rsidRDefault="00A34601" w:rsidP="00A34601">
      <w:pPr>
        <w:tabs>
          <w:tab w:val="left" w:pos="8130"/>
        </w:tabs>
        <w:rPr>
          <w:rFonts w:ascii="Gill Sans MT" w:eastAsia="Arial" w:hAnsi="Gill Sans MT" w:cs="Arial"/>
          <w:b/>
          <w:bCs/>
          <w:color w:val="auto"/>
        </w:rPr>
      </w:pPr>
    </w:p>
    <w:p w14:paraId="14512175" w14:textId="359008D5" w:rsidR="00A34601" w:rsidRDefault="001B2914" w:rsidP="001B2914">
      <w:pPr>
        <w:pStyle w:val="ListParagraph"/>
        <w:numPr>
          <w:ilvl w:val="0"/>
          <w:numId w:val="24"/>
        </w:numPr>
        <w:tabs>
          <w:tab w:val="left" w:pos="8130"/>
        </w:tabs>
        <w:rPr>
          <w:rFonts w:ascii="Gill Sans MT" w:eastAsia="Arial" w:hAnsi="Gill Sans MT" w:cs="Arial"/>
          <w:b/>
          <w:bCs/>
          <w:color w:val="auto"/>
        </w:rPr>
      </w:pPr>
      <w:r w:rsidRPr="00FB53E6">
        <w:rPr>
          <w:rFonts w:ascii="Gill Sans MT" w:eastAsia="Arial" w:hAnsi="Gill Sans MT" w:cs="Arial"/>
          <w:b/>
          <w:bCs/>
          <w:color w:val="auto"/>
        </w:rPr>
        <w:t>Vacanci</w:t>
      </w:r>
      <w:r w:rsidR="001319A3">
        <w:rPr>
          <w:rFonts w:ascii="Gill Sans MT" w:eastAsia="Arial" w:hAnsi="Gill Sans MT" w:cs="Arial"/>
          <w:b/>
          <w:bCs/>
          <w:color w:val="auto"/>
        </w:rPr>
        <w:t>e</w:t>
      </w:r>
      <w:r w:rsidRPr="00FB53E6">
        <w:rPr>
          <w:rFonts w:ascii="Gill Sans MT" w:eastAsia="Arial" w:hAnsi="Gill Sans MT" w:cs="Arial"/>
          <w:b/>
          <w:bCs/>
          <w:color w:val="auto"/>
        </w:rPr>
        <w:t>s</w:t>
      </w:r>
    </w:p>
    <w:p w14:paraId="7C02A4B6" w14:textId="77777777" w:rsidR="004002E9" w:rsidRPr="00FB53E6" w:rsidRDefault="004002E9" w:rsidP="001319A3">
      <w:pPr>
        <w:pStyle w:val="ListParagraph"/>
        <w:tabs>
          <w:tab w:val="left" w:pos="8130"/>
        </w:tabs>
        <w:rPr>
          <w:rFonts w:ascii="Gill Sans MT" w:eastAsia="Arial" w:hAnsi="Gill Sans MT" w:cs="Arial"/>
          <w:b/>
          <w:bCs/>
          <w:color w:val="auto"/>
        </w:rPr>
      </w:pPr>
    </w:p>
    <w:p w14:paraId="37F02505" w14:textId="53B59F02" w:rsidR="00860413" w:rsidRPr="001319A3" w:rsidRDefault="001B2914" w:rsidP="001319A3">
      <w:pPr>
        <w:pStyle w:val="ListParagraph"/>
        <w:tabs>
          <w:tab w:val="left" w:pos="8130"/>
        </w:tabs>
      </w:pPr>
      <w:r w:rsidRPr="00FB53E6">
        <w:rPr>
          <w:rFonts w:ascii="Gill Sans MT" w:eastAsia="Arial" w:hAnsi="Gill Sans MT" w:cs="Arial"/>
          <w:bCs/>
          <w:color w:val="auto"/>
        </w:rPr>
        <w:t>Collaborating with bishops and archdeacons to:</w:t>
      </w:r>
    </w:p>
    <w:p w14:paraId="1F85137D" w14:textId="294B0724" w:rsidR="00860413" w:rsidRPr="00860413" w:rsidRDefault="00860413" w:rsidP="001B2914">
      <w:pPr>
        <w:pStyle w:val="ListParagraph"/>
        <w:numPr>
          <w:ilvl w:val="0"/>
          <w:numId w:val="28"/>
        </w:numPr>
        <w:tabs>
          <w:tab w:val="left" w:pos="8130"/>
        </w:tabs>
        <w:rPr>
          <w:rFonts w:ascii="Gill Sans MT" w:eastAsia="Arial" w:hAnsi="Gill Sans MT" w:cs="Arial"/>
          <w:color w:val="auto"/>
        </w:rPr>
      </w:pPr>
      <w:r w:rsidRPr="001319A3">
        <w:rPr>
          <w:rFonts w:ascii="Gill Sans MT" w:eastAsia="Arial" w:hAnsi="Gill Sans MT" w:cs="Arial"/>
          <w:color w:val="auto"/>
        </w:rPr>
        <w:t xml:space="preserve">Be familiar with and </w:t>
      </w:r>
      <w:r>
        <w:rPr>
          <w:rFonts w:ascii="Gill Sans MT" w:eastAsia="Arial" w:hAnsi="Gill Sans MT" w:cs="Arial"/>
          <w:color w:val="auto"/>
        </w:rPr>
        <w:t>work according to</w:t>
      </w:r>
      <w:r w:rsidRPr="001319A3">
        <w:rPr>
          <w:rFonts w:ascii="Gill Sans MT" w:eastAsia="Arial" w:hAnsi="Gill Sans MT" w:cs="Arial"/>
          <w:color w:val="auto"/>
        </w:rPr>
        <w:t xml:space="preserve"> the Appointment</w:t>
      </w:r>
      <w:r>
        <w:rPr>
          <w:rFonts w:ascii="Gill Sans MT" w:eastAsia="Arial" w:hAnsi="Gill Sans MT" w:cs="Arial"/>
          <w:color w:val="auto"/>
        </w:rPr>
        <w:t>s</w:t>
      </w:r>
      <w:r w:rsidRPr="001319A3">
        <w:rPr>
          <w:rFonts w:ascii="Gill Sans MT" w:eastAsia="Arial" w:hAnsi="Gill Sans MT" w:cs="Arial"/>
          <w:color w:val="auto"/>
        </w:rPr>
        <w:t xml:space="preserve"> Poli</w:t>
      </w:r>
      <w:r>
        <w:rPr>
          <w:rFonts w:ascii="Gill Sans MT" w:eastAsia="Arial" w:hAnsi="Gill Sans MT" w:cs="Arial"/>
          <w:color w:val="auto"/>
        </w:rPr>
        <w:t>cy</w:t>
      </w:r>
      <w:r w:rsidRPr="001319A3">
        <w:rPr>
          <w:rFonts w:ascii="Gill Sans MT" w:eastAsia="Arial" w:hAnsi="Gill Sans MT" w:cs="Arial"/>
          <w:color w:val="auto"/>
        </w:rPr>
        <w:t xml:space="preserve"> agreed by the Bishop’s Appointment Team</w:t>
      </w:r>
    </w:p>
    <w:p w14:paraId="6BDFD141" w14:textId="6A55B218" w:rsidR="001B2914" w:rsidRPr="00FB53E6" w:rsidRDefault="001B2914" w:rsidP="001B2914">
      <w:pPr>
        <w:pStyle w:val="ListParagraph"/>
        <w:numPr>
          <w:ilvl w:val="0"/>
          <w:numId w:val="28"/>
        </w:numPr>
        <w:tabs>
          <w:tab w:val="left" w:pos="8130"/>
        </w:tabs>
        <w:rPr>
          <w:rFonts w:ascii="Gill Sans MT" w:eastAsia="Arial" w:hAnsi="Gill Sans MT" w:cs="Arial"/>
          <w:b/>
          <w:bCs/>
          <w:color w:val="auto"/>
        </w:rPr>
      </w:pPr>
      <w:r w:rsidRPr="00FB53E6">
        <w:rPr>
          <w:rFonts w:ascii="Gill Sans MT" w:eastAsia="Arial" w:hAnsi="Gill Sans MT" w:cs="Arial"/>
          <w:bCs/>
          <w:color w:val="auto"/>
        </w:rPr>
        <w:t>Suggest potential candidates</w:t>
      </w:r>
      <w:r w:rsidR="00860413">
        <w:rPr>
          <w:rFonts w:ascii="Gill Sans MT" w:eastAsia="Arial" w:hAnsi="Gill Sans MT" w:cs="Arial"/>
          <w:bCs/>
          <w:color w:val="auto"/>
        </w:rPr>
        <w:t xml:space="preserve"> and, where requested, speak to potential candidates who are seeking more information about an advertised post</w:t>
      </w:r>
    </w:p>
    <w:p w14:paraId="046BACB1" w14:textId="716054EB" w:rsidR="001B2914" w:rsidRPr="00FB53E6" w:rsidRDefault="001B2914" w:rsidP="001B2914">
      <w:pPr>
        <w:pStyle w:val="ListParagraph"/>
        <w:numPr>
          <w:ilvl w:val="0"/>
          <w:numId w:val="28"/>
        </w:numPr>
        <w:tabs>
          <w:tab w:val="left" w:pos="8130"/>
        </w:tabs>
        <w:rPr>
          <w:rFonts w:ascii="Gill Sans MT" w:eastAsia="Arial" w:hAnsi="Gill Sans MT" w:cs="Arial"/>
          <w:b/>
          <w:bCs/>
          <w:color w:val="auto"/>
        </w:rPr>
      </w:pPr>
      <w:r w:rsidRPr="00FB53E6">
        <w:rPr>
          <w:rFonts w:ascii="Gill Sans MT" w:eastAsia="Arial" w:hAnsi="Gill Sans MT" w:cs="Arial"/>
          <w:bCs/>
          <w:color w:val="auto"/>
        </w:rPr>
        <w:t>Attend and advise at pre-Section 11, Section 12 &amp; interview panels</w:t>
      </w:r>
      <w:r w:rsidR="00860413">
        <w:rPr>
          <w:rFonts w:ascii="Gill Sans MT" w:eastAsia="Arial" w:hAnsi="Gill Sans MT" w:cs="Arial"/>
          <w:bCs/>
          <w:color w:val="auto"/>
        </w:rPr>
        <w:t xml:space="preserve"> (NB the Area Dean may not attend the Section 11 meeting)</w:t>
      </w:r>
    </w:p>
    <w:p w14:paraId="31CCC25E" w14:textId="79A1EDAF" w:rsidR="001113A1" w:rsidRPr="00FB53E6" w:rsidRDefault="001113A1" w:rsidP="001B2914">
      <w:pPr>
        <w:pStyle w:val="ListParagraph"/>
        <w:numPr>
          <w:ilvl w:val="0"/>
          <w:numId w:val="28"/>
        </w:numPr>
        <w:tabs>
          <w:tab w:val="left" w:pos="8130"/>
        </w:tabs>
        <w:rPr>
          <w:rFonts w:ascii="Gill Sans MT" w:eastAsia="Arial" w:hAnsi="Gill Sans MT" w:cs="Arial"/>
          <w:b/>
          <w:bCs/>
          <w:color w:val="auto"/>
        </w:rPr>
      </w:pPr>
      <w:r w:rsidRPr="00FB53E6">
        <w:rPr>
          <w:rFonts w:ascii="Gill Sans MT" w:eastAsia="Arial" w:hAnsi="Gill Sans MT" w:cs="Arial"/>
          <w:bCs/>
          <w:color w:val="auto"/>
        </w:rPr>
        <w:t>Advise on the production of the Parish Profile</w:t>
      </w:r>
      <w:r w:rsidR="00614A8C" w:rsidRPr="00FB53E6">
        <w:rPr>
          <w:rFonts w:ascii="Gill Sans MT" w:eastAsia="Arial" w:hAnsi="Gill Sans MT" w:cs="Arial"/>
          <w:bCs/>
          <w:color w:val="auto"/>
        </w:rPr>
        <w:t xml:space="preserve"> in conjunction </w:t>
      </w:r>
      <w:r w:rsidR="00860413">
        <w:rPr>
          <w:rFonts w:ascii="Gill Sans MT" w:eastAsia="Arial" w:hAnsi="Gill Sans MT" w:cs="Arial"/>
          <w:bCs/>
          <w:color w:val="auto"/>
        </w:rPr>
        <w:t>other external support put in place by the Bishop’s Appointments Team</w:t>
      </w:r>
      <w:r w:rsidR="00614A8C" w:rsidRPr="00FB53E6">
        <w:rPr>
          <w:rFonts w:ascii="Gill Sans MT" w:eastAsia="Arial" w:hAnsi="Gill Sans MT" w:cs="Arial"/>
          <w:bCs/>
          <w:color w:val="auto"/>
        </w:rPr>
        <w:t>.</w:t>
      </w:r>
    </w:p>
    <w:p w14:paraId="17494F3E" w14:textId="38BB2E75" w:rsidR="001B2914" w:rsidRPr="00FB53E6" w:rsidRDefault="001B2914" w:rsidP="001B2914">
      <w:pPr>
        <w:pStyle w:val="ListParagraph"/>
        <w:numPr>
          <w:ilvl w:val="0"/>
          <w:numId w:val="28"/>
        </w:numPr>
        <w:tabs>
          <w:tab w:val="left" w:pos="8130"/>
        </w:tabs>
        <w:rPr>
          <w:rFonts w:ascii="Gill Sans MT" w:eastAsia="Arial" w:hAnsi="Gill Sans MT" w:cs="Arial"/>
          <w:b/>
          <w:bCs/>
          <w:color w:val="auto"/>
        </w:rPr>
      </w:pPr>
      <w:r w:rsidRPr="00FB53E6">
        <w:rPr>
          <w:rFonts w:ascii="Gill Sans MT" w:eastAsia="Arial" w:hAnsi="Gill Sans MT" w:cs="Arial"/>
          <w:bCs/>
          <w:color w:val="auto"/>
        </w:rPr>
        <w:t>Advise on pastoral reorganization through Deanery Mission and Pastoral Committee</w:t>
      </w:r>
      <w:r w:rsidR="00866BE0" w:rsidRPr="00FB53E6">
        <w:rPr>
          <w:rFonts w:ascii="Gill Sans MT" w:eastAsia="Arial" w:hAnsi="Gill Sans MT" w:cs="Arial"/>
          <w:bCs/>
          <w:color w:val="auto"/>
        </w:rPr>
        <w:t>/Standing Committee and in your own right as ‘an interested party</w:t>
      </w:r>
      <w:r w:rsidR="00A53787" w:rsidRPr="00FB53E6">
        <w:rPr>
          <w:rFonts w:ascii="Gill Sans MT" w:eastAsia="Arial" w:hAnsi="Gill Sans MT" w:cs="Arial"/>
          <w:bCs/>
          <w:color w:val="auto"/>
        </w:rPr>
        <w:t>’</w:t>
      </w:r>
      <w:r w:rsidR="00866BE0" w:rsidRPr="00FB53E6">
        <w:rPr>
          <w:rFonts w:ascii="Gill Sans MT" w:eastAsia="Arial" w:hAnsi="Gill Sans MT" w:cs="Arial"/>
          <w:bCs/>
          <w:color w:val="auto"/>
        </w:rPr>
        <w:t xml:space="preserve"> in any scheme</w:t>
      </w:r>
    </w:p>
    <w:p w14:paraId="7271AEC0" w14:textId="029A5C4E" w:rsidR="001B2914" w:rsidRPr="00FB53E6" w:rsidRDefault="00860413" w:rsidP="001B2914">
      <w:pPr>
        <w:pStyle w:val="ListParagraph"/>
        <w:numPr>
          <w:ilvl w:val="0"/>
          <w:numId w:val="28"/>
        </w:numPr>
        <w:tabs>
          <w:tab w:val="left" w:pos="8130"/>
        </w:tabs>
        <w:rPr>
          <w:rFonts w:ascii="Gill Sans MT" w:eastAsia="Arial" w:hAnsi="Gill Sans MT" w:cs="Arial"/>
          <w:b/>
          <w:bCs/>
          <w:color w:val="auto"/>
        </w:rPr>
      </w:pPr>
      <w:r>
        <w:rPr>
          <w:rFonts w:ascii="Gill Sans MT" w:eastAsia="Arial" w:hAnsi="Gill Sans MT" w:cs="Arial"/>
          <w:bCs/>
          <w:color w:val="auto"/>
        </w:rPr>
        <w:t>In co-operation with the relevant Bishop, o</w:t>
      </w:r>
      <w:r w:rsidR="001B2914" w:rsidRPr="00FB53E6">
        <w:rPr>
          <w:rFonts w:ascii="Gill Sans MT" w:eastAsia="Arial" w:hAnsi="Gill Sans MT" w:cs="Arial"/>
          <w:bCs/>
          <w:color w:val="auto"/>
        </w:rPr>
        <w:t>rgani</w:t>
      </w:r>
      <w:r>
        <w:rPr>
          <w:rFonts w:ascii="Gill Sans MT" w:eastAsia="Arial" w:hAnsi="Gill Sans MT" w:cs="Arial"/>
          <w:bCs/>
          <w:color w:val="auto"/>
        </w:rPr>
        <w:t>s</w:t>
      </w:r>
      <w:r w:rsidR="001B2914" w:rsidRPr="00FB53E6">
        <w:rPr>
          <w:rFonts w:ascii="Gill Sans MT" w:eastAsia="Arial" w:hAnsi="Gill Sans MT" w:cs="Arial"/>
          <w:bCs/>
          <w:color w:val="auto"/>
        </w:rPr>
        <w:t xml:space="preserve">e the service of </w:t>
      </w:r>
      <w:r w:rsidR="00866BE0" w:rsidRPr="00FB53E6">
        <w:rPr>
          <w:rFonts w:ascii="Gill Sans MT" w:eastAsia="Arial" w:hAnsi="Gill Sans MT" w:cs="Arial"/>
          <w:bCs/>
          <w:color w:val="auto"/>
        </w:rPr>
        <w:t>licensing</w:t>
      </w:r>
      <w:r w:rsidR="001B2914" w:rsidRPr="00FB53E6">
        <w:rPr>
          <w:rFonts w:ascii="Gill Sans MT" w:eastAsia="Arial" w:hAnsi="Gill Sans MT" w:cs="Arial"/>
          <w:bCs/>
          <w:color w:val="auto"/>
        </w:rPr>
        <w:t xml:space="preserve"> &amp; induction </w:t>
      </w:r>
      <w:r w:rsidR="00866BE0" w:rsidRPr="00FB53E6">
        <w:rPr>
          <w:rFonts w:ascii="Gill Sans MT" w:eastAsia="Arial" w:hAnsi="Gill Sans MT" w:cs="Arial"/>
          <w:bCs/>
          <w:color w:val="auto"/>
        </w:rPr>
        <w:t xml:space="preserve">of new clergy </w:t>
      </w:r>
      <w:r w:rsidR="001B2914" w:rsidRPr="00FB53E6">
        <w:rPr>
          <w:rFonts w:ascii="Gill Sans MT" w:eastAsia="Arial" w:hAnsi="Gill Sans MT" w:cs="Arial"/>
          <w:bCs/>
          <w:color w:val="auto"/>
        </w:rPr>
        <w:t>and arrange the rehearsal</w:t>
      </w:r>
    </w:p>
    <w:p w14:paraId="7C9AA33E" w14:textId="3078F1C8" w:rsidR="001319A3" w:rsidRPr="001319A3" w:rsidRDefault="00860413" w:rsidP="001319A3">
      <w:pPr>
        <w:pStyle w:val="ListParagraph"/>
        <w:numPr>
          <w:ilvl w:val="0"/>
          <w:numId w:val="28"/>
        </w:numPr>
        <w:tabs>
          <w:tab w:val="left" w:pos="8130"/>
        </w:tabs>
        <w:rPr>
          <w:rFonts w:ascii="Gill Sans MT" w:eastAsia="Arial" w:hAnsi="Gill Sans MT" w:cs="Arial"/>
          <w:b/>
          <w:bCs/>
          <w:color w:val="auto"/>
        </w:rPr>
      </w:pPr>
      <w:r>
        <w:rPr>
          <w:rFonts w:ascii="Gill Sans MT" w:eastAsia="Arial" w:hAnsi="Gill Sans MT" w:cs="Arial"/>
          <w:bCs/>
          <w:color w:val="auto"/>
        </w:rPr>
        <w:t>Act as a sequestrator for vacant parishes and work closely with</w:t>
      </w:r>
      <w:r w:rsidRPr="00FB53E6">
        <w:rPr>
          <w:rFonts w:ascii="Gill Sans MT" w:eastAsia="Arial" w:hAnsi="Gill Sans MT" w:cs="Arial"/>
          <w:bCs/>
          <w:color w:val="auto"/>
        </w:rPr>
        <w:t xml:space="preserve"> </w:t>
      </w:r>
      <w:r w:rsidR="001B2914" w:rsidRPr="00FB53E6">
        <w:rPr>
          <w:rFonts w:ascii="Gill Sans MT" w:eastAsia="Arial" w:hAnsi="Gill Sans MT" w:cs="Arial"/>
          <w:bCs/>
          <w:color w:val="auto"/>
        </w:rPr>
        <w:t xml:space="preserve">Church Wardens and Lay Leaders of parishes in </w:t>
      </w:r>
      <w:r w:rsidR="00A066AD">
        <w:rPr>
          <w:rFonts w:ascii="Gill Sans MT" w:eastAsia="Arial" w:hAnsi="Gill Sans MT" w:cs="Arial"/>
          <w:bCs/>
          <w:color w:val="auto"/>
        </w:rPr>
        <w:t>vacancies</w:t>
      </w:r>
      <w:r w:rsidR="00A066AD" w:rsidRPr="00FB53E6">
        <w:rPr>
          <w:rFonts w:ascii="Gill Sans MT" w:eastAsia="Arial" w:hAnsi="Gill Sans MT" w:cs="Arial"/>
          <w:bCs/>
          <w:color w:val="auto"/>
        </w:rPr>
        <w:t xml:space="preserve"> </w:t>
      </w:r>
      <w:r w:rsidR="001B2914" w:rsidRPr="00FB53E6">
        <w:rPr>
          <w:rFonts w:ascii="Gill Sans MT" w:eastAsia="Arial" w:hAnsi="Gill Sans MT" w:cs="Arial"/>
          <w:bCs/>
          <w:color w:val="auto"/>
        </w:rPr>
        <w:t>with prayer, encouragement</w:t>
      </w:r>
      <w:r w:rsidR="00866BE0" w:rsidRPr="00FB53E6">
        <w:rPr>
          <w:rFonts w:ascii="Gill Sans MT" w:eastAsia="Arial" w:hAnsi="Gill Sans MT" w:cs="Arial"/>
          <w:bCs/>
          <w:color w:val="auto"/>
        </w:rPr>
        <w:t xml:space="preserve">, </w:t>
      </w:r>
      <w:proofErr w:type="gramStart"/>
      <w:r w:rsidR="00866BE0" w:rsidRPr="00FB53E6">
        <w:rPr>
          <w:rFonts w:ascii="Gill Sans MT" w:eastAsia="Arial" w:hAnsi="Gill Sans MT" w:cs="Arial"/>
          <w:bCs/>
          <w:color w:val="auto"/>
        </w:rPr>
        <w:t>advice</w:t>
      </w:r>
      <w:proofErr w:type="gramEnd"/>
      <w:r w:rsidR="001B2914" w:rsidRPr="00FB53E6">
        <w:rPr>
          <w:rFonts w:ascii="Gill Sans MT" w:eastAsia="Arial" w:hAnsi="Gill Sans MT" w:cs="Arial"/>
          <w:bCs/>
          <w:color w:val="auto"/>
        </w:rPr>
        <w:t xml:space="preserve"> and help finding cover</w:t>
      </w:r>
      <w:r w:rsidR="00866BE0" w:rsidRPr="00FB53E6">
        <w:rPr>
          <w:rFonts w:ascii="Gill Sans MT" w:eastAsia="Arial" w:hAnsi="Gill Sans MT" w:cs="Arial"/>
          <w:bCs/>
          <w:color w:val="auto"/>
        </w:rPr>
        <w:t>.</w:t>
      </w:r>
    </w:p>
    <w:p w14:paraId="2AE047E5" w14:textId="77777777" w:rsidR="001319A3" w:rsidRPr="001319A3" w:rsidRDefault="001319A3" w:rsidP="001319A3">
      <w:pPr>
        <w:pStyle w:val="ListParagraph"/>
        <w:numPr>
          <w:ilvl w:val="0"/>
          <w:numId w:val="28"/>
        </w:numPr>
        <w:tabs>
          <w:tab w:val="left" w:pos="8130"/>
        </w:tabs>
        <w:rPr>
          <w:rFonts w:ascii="Gill Sans MT" w:eastAsia="Arial" w:hAnsi="Gill Sans MT" w:cs="Arial"/>
          <w:b/>
          <w:bCs/>
          <w:color w:val="auto"/>
        </w:rPr>
      </w:pPr>
    </w:p>
    <w:p w14:paraId="60D286B7" w14:textId="500505C5" w:rsidR="001319A3" w:rsidRPr="001319A3" w:rsidRDefault="001319A3" w:rsidP="001319A3">
      <w:pPr>
        <w:pStyle w:val="ListParagraph"/>
        <w:numPr>
          <w:ilvl w:val="0"/>
          <w:numId w:val="24"/>
        </w:numPr>
        <w:tabs>
          <w:tab w:val="left" w:pos="8130"/>
        </w:tabs>
        <w:rPr>
          <w:rFonts w:ascii="Gill Sans MT" w:eastAsia="Arial" w:hAnsi="Gill Sans MT" w:cs="Arial"/>
          <w:color w:val="auto"/>
        </w:rPr>
      </w:pPr>
      <w:r>
        <w:rPr>
          <w:rFonts w:ascii="Gill Sans MT" w:eastAsia="Arial" w:hAnsi="Gill Sans MT" w:cs="Arial"/>
          <w:b/>
          <w:bCs/>
          <w:color w:val="auto"/>
        </w:rPr>
        <w:t xml:space="preserve">Parish Visitations </w:t>
      </w:r>
      <w:r w:rsidRPr="001319A3">
        <w:rPr>
          <w:rFonts w:ascii="Gill Sans MT" w:eastAsia="Arial" w:hAnsi="Gill Sans MT" w:cs="Arial"/>
          <w:color w:val="auto"/>
        </w:rPr>
        <w:t>– to assist the archdeacons with the conduct of parish visitations in the deanery as requested in fulfilment of Canon F 18.</w:t>
      </w:r>
    </w:p>
    <w:p w14:paraId="11F0A15D" w14:textId="77777777" w:rsidR="001319A3" w:rsidRPr="001319A3" w:rsidRDefault="001319A3" w:rsidP="001319A3">
      <w:pPr>
        <w:tabs>
          <w:tab w:val="left" w:pos="8130"/>
        </w:tabs>
        <w:rPr>
          <w:rFonts w:ascii="Gill Sans MT" w:eastAsia="Arial" w:hAnsi="Gill Sans MT" w:cs="Arial"/>
          <w:color w:val="auto"/>
        </w:rPr>
      </w:pPr>
    </w:p>
    <w:p w14:paraId="43851D27" w14:textId="77777777" w:rsidR="001B2914" w:rsidRPr="001319A3" w:rsidRDefault="001B2914" w:rsidP="001B2914">
      <w:pPr>
        <w:tabs>
          <w:tab w:val="left" w:pos="8130"/>
        </w:tabs>
        <w:rPr>
          <w:rFonts w:ascii="Gill Sans MT" w:eastAsia="Arial" w:hAnsi="Gill Sans MT" w:cs="Arial"/>
          <w:color w:val="auto"/>
        </w:rPr>
      </w:pPr>
    </w:p>
    <w:p w14:paraId="64BC4A84" w14:textId="77777777" w:rsidR="001B2914" w:rsidRPr="00FB53E6" w:rsidRDefault="001B2914" w:rsidP="001B2914">
      <w:pPr>
        <w:tabs>
          <w:tab w:val="left" w:pos="8130"/>
        </w:tabs>
        <w:rPr>
          <w:rFonts w:ascii="Gill Sans MT" w:eastAsia="Arial" w:hAnsi="Gill Sans MT" w:cs="Arial"/>
          <w:b/>
          <w:bCs/>
          <w:color w:val="auto"/>
        </w:rPr>
      </w:pPr>
      <w:r w:rsidRPr="00FB53E6">
        <w:rPr>
          <w:rFonts w:ascii="Gill Sans MT" w:eastAsia="Arial" w:hAnsi="Gill Sans MT" w:cs="Arial"/>
          <w:b/>
          <w:bCs/>
          <w:color w:val="auto"/>
        </w:rPr>
        <w:t>Support for Area Deans:</w:t>
      </w:r>
    </w:p>
    <w:p w14:paraId="268392A1" w14:textId="77777777" w:rsidR="001B2914" w:rsidRPr="00FB53E6" w:rsidRDefault="001B2914" w:rsidP="001B2914">
      <w:pPr>
        <w:tabs>
          <w:tab w:val="left" w:pos="8130"/>
        </w:tabs>
        <w:rPr>
          <w:rFonts w:ascii="Gill Sans MT" w:eastAsia="Arial" w:hAnsi="Gill Sans MT" w:cs="Arial"/>
          <w:bCs/>
          <w:color w:val="auto"/>
        </w:rPr>
      </w:pPr>
    </w:p>
    <w:p w14:paraId="209CFAD0" w14:textId="3D2D0C1F" w:rsidR="001B2914" w:rsidRPr="00FB53E6" w:rsidRDefault="001B2914" w:rsidP="001B2914">
      <w:pPr>
        <w:tabs>
          <w:tab w:val="left" w:pos="8130"/>
        </w:tabs>
        <w:rPr>
          <w:rFonts w:ascii="Gill Sans MT" w:eastAsia="Arial" w:hAnsi="Gill Sans MT" w:cs="Arial"/>
          <w:bCs/>
          <w:color w:val="auto"/>
        </w:rPr>
      </w:pPr>
      <w:r w:rsidRPr="00FB53E6">
        <w:rPr>
          <w:rFonts w:ascii="Gill Sans MT" w:eastAsia="Arial" w:hAnsi="Gill Sans MT" w:cs="Arial"/>
          <w:bCs/>
          <w:color w:val="auto"/>
        </w:rPr>
        <w:t xml:space="preserve">As key ministers sharing episcopacy/oversight in the Diocese, </w:t>
      </w:r>
      <w:r w:rsidR="004002E9">
        <w:rPr>
          <w:rFonts w:ascii="Gill Sans MT" w:eastAsia="Arial" w:hAnsi="Gill Sans MT" w:cs="Arial"/>
          <w:bCs/>
          <w:color w:val="auto"/>
        </w:rPr>
        <w:t>Area Deans are offered</w:t>
      </w:r>
      <w:r w:rsidR="00CB623A" w:rsidRPr="00FB53E6">
        <w:rPr>
          <w:rFonts w:ascii="Gill Sans MT" w:eastAsia="Arial" w:hAnsi="Gill Sans MT" w:cs="Arial"/>
          <w:bCs/>
          <w:color w:val="auto"/>
        </w:rPr>
        <w:t>:</w:t>
      </w:r>
    </w:p>
    <w:p w14:paraId="414ECC9D" w14:textId="544235BB" w:rsidR="001B2914" w:rsidRPr="00FB53E6" w:rsidRDefault="001B2914" w:rsidP="001B2914">
      <w:pPr>
        <w:pStyle w:val="ListParagraph"/>
        <w:numPr>
          <w:ilvl w:val="0"/>
          <w:numId w:val="31"/>
        </w:numPr>
        <w:tabs>
          <w:tab w:val="left" w:pos="8130"/>
        </w:tabs>
        <w:rPr>
          <w:rFonts w:ascii="Gill Sans MT" w:eastAsia="Arial" w:hAnsi="Gill Sans MT" w:cs="Arial"/>
          <w:bCs/>
          <w:color w:val="auto"/>
        </w:rPr>
      </w:pPr>
      <w:r w:rsidRPr="00FB53E6">
        <w:rPr>
          <w:rFonts w:ascii="Gill Sans MT" w:eastAsia="Arial" w:hAnsi="Gill Sans MT" w:cs="Arial"/>
          <w:bCs/>
          <w:color w:val="auto"/>
        </w:rPr>
        <w:lastRenderedPageBreak/>
        <w:t>Termly Diocesan Area Deans</w:t>
      </w:r>
      <w:r w:rsidR="00860413">
        <w:rPr>
          <w:rFonts w:ascii="Gill Sans MT" w:eastAsia="Arial" w:hAnsi="Gill Sans MT" w:cs="Arial"/>
          <w:bCs/>
          <w:color w:val="auto"/>
        </w:rPr>
        <w:t>’</w:t>
      </w:r>
      <w:r w:rsidRPr="00FB53E6">
        <w:rPr>
          <w:rFonts w:ascii="Gill Sans MT" w:eastAsia="Arial" w:hAnsi="Gill Sans MT" w:cs="Arial"/>
          <w:bCs/>
          <w:color w:val="auto"/>
        </w:rPr>
        <w:t xml:space="preserve"> meetings</w:t>
      </w:r>
    </w:p>
    <w:p w14:paraId="070C6EB7" w14:textId="7AC249DF" w:rsidR="001B2914" w:rsidRPr="00FB53E6" w:rsidRDefault="00A53787" w:rsidP="001B2914">
      <w:pPr>
        <w:pStyle w:val="ListParagraph"/>
        <w:numPr>
          <w:ilvl w:val="0"/>
          <w:numId w:val="31"/>
        </w:numPr>
        <w:tabs>
          <w:tab w:val="left" w:pos="8130"/>
        </w:tabs>
        <w:rPr>
          <w:rFonts w:ascii="Gill Sans MT" w:eastAsia="Arial" w:hAnsi="Gill Sans MT" w:cs="Arial"/>
          <w:bCs/>
          <w:color w:val="auto"/>
        </w:rPr>
      </w:pPr>
      <w:r w:rsidRPr="00FB53E6">
        <w:rPr>
          <w:rFonts w:ascii="Gill Sans MT" w:eastAsia="Arial" w:hAnsi="Gill Sans MT" w:cs="Arial"/>
          <w:bCs/>
          <w:color w:val="auto"/>
        </w:rPr>
        <w:t>Regular</w:t>
      </w:r>
      <w:r w:rsidR="001B2914" w:rsidRPr="00FB53E6">
        <w:rPr>
          <w:rFonts w:ascii="Gill Sans MT" w:eastAsia="Arial" w:hAnsi="Gill Sans MT" w:cs="Arial"/>
          <w:bCs/>
          <w:color w:val="auto"/>
        </w:rPr>
        <w:t xml:space="preserve"> Archdeaconry Area Deans</w:t>
      </w:r>
      <w:r w:rsidR="00860413">
        <w:rPr>
          <w:rFonts w:ascii="Gill Sans MT" w:eastAsia="Arial" w:hAnsi="Gill Sans MT" w:cs="Arial"/>
          <w:bCs/>
          <w:color w:val="auto"/>
        </w:rPr>
        <w:t>’</w:t>
      </w:r>
      <w:r w:rsidR="001B2914" w:rsidRPr="00FB53E6">
        <w:rPr>
          <w:rFonts w:ascii="Gill Sans MT" w:eastAsia="Arial" w:hAnsi="Gill Sans MT" w:cs="Arial"/>
          <w:bCs/>
          <w:color w:val="auto"/>
        </w:rPr>
        <w:t xml:space="preserve"> meetings</w:t>
      </w:r>
      <w:r w:rsidRPr="00FB53E6">
        <w:rPr>
          <w:rFonts w:ascii="Gill Sans MT" w:eastAsia="Arial" w:hAnsi="Gill Sans MT" w:cs="Arial"/>
          <w:bCs/>
          <w:color w:val="auto"/>
        </w:rPr>
        <w:t xml:space="preserve"> (blend of Video conference and in person)</w:t>
      </w:r>
    </w:p>
    <w:p w14:paraId="37F7CB6A" w14:textId="77777777" w:rsidR="001B2914" w:rsidRPr="00FB53E6" w:rsidRDefault="001B2914" w:rsidP="001B2914">
      <w:pPr>
        <w:pStyle w:val="ListParagraph"/>
        <w:numPr>
          <w:ilvl w:val="0"/>
          <w:numId w:val="31"/>
        </w:numPr>
        <w:tabs>
          <w:tab w:val="left" w:pos="8130"/>
        </w:tabs>
        <w:rPr>
          <w:rFonts w:ascii="Gill Sans MT" w:eastAsia="Arial" w:hAnsi="Gill Sans MT" w:cs="Arial"/>
          <w:bCs/>
          <w:color w:val="auto"/>
        </w:rPr>
      </w:pPr>
      <w:r w:rsidRPr="00FB53E6">
        <w:rPr>
          <w:rFonts w:ascii="Gill Sans MT" w:eastAsia="Arial" w:hAnsi="Gill Sans MT" w:cs="Arial"/>
          <w:bCs/>
          <w:color w:val="auto"/>
        </w:rPr>
        <w:t>Support in seeking mentors for new Area Deans, conferences / training (</w:t>
      </w:r>
      <w:proofErr w:type="spellStart"/>
      <w:proofErr w:type="gramStart"/>
      <w:r w:rsidRPr="00FB53E6">
        <w:rPr>
          <w:rFonts w:ascii="Gill Sans MT" w:eastAsia="Arial" w:hAnsi="Gill Sans MT" w:cs="Arial"/>
          <w:bCs/>
          <w:color w:val="auto"/>
        </w:rPr>
        <w:t>eg</w:t>
      </w:r>
      <w:proofErr w:type="spellEnd"/>
      <w:proofErr w:type="gramEnd"/>
      <w:r w:rsidRPr="00FB53E6">
        <w:rPr>
          <w:rFonts w:ascii="Gill Sans MT" w:eastAsia="Arial" w:hAnsi="Gill Sans MT" w:cs="Arial"/>
          <w:bCs/>
          <w:color w:val="auto"/>
        </w:rPr>
        <w:t xml:space="preserve"> coaching)</w:t>
      </w:r>
    </w:p>
    <w:p w14:paraId="384375A8" w14:textId="3C3A9C74" w:rsidR="001B2914" w:rsidRPr="00FB53E6" w:rsidRDefault="00866BE0" w:rsidP="001B2914">
      <w:pPr>
        <w:pStyle w:val="ListParagraph"/>
        <w:numPr>
          <w:ilvl w:val="0"/>
          <w:numId w:val="31"/>
        </w:numPr>
        <w:tabs>
          <w:tab w:val="left" w:pos="8130"/>
        </w:tabs>
        <w:rPr>
          <w:rFonts w:ascii="Gill Sans MT" w:eastAsia="Arial" w:hAnsi="Gill Sans MT" w:cs="Arial"/>
          <w:bCs/>
          <w:color w:val="auto"/>
        </w:rPr>
      </w:pPr>
      <w:r w:rsidRPr="00FB53E6">
        <w:rPr>
          <w:rFonts w:ascii="Gill Sans MT" w:eastAsia="Arial" w:hAnsi="Gill Sans MT" w:cs="Arial"/>
          <w:bCs/>
          <w:color w:val="auto"/>
        </w:rPr>
        <w:t>Appropriate expenses of office</w:t>
      </w:r>
      <w:r w:rsidR="004002E9">
        <w:rPr>
          <w:rFonts w:ascii="Gill Sans MT" w:eastAsia="Arial" w:hAnsi="Gill Sans MT" w:cs="Arial"/>
          <w:bCs/>
          <w:color w:val="auto"/>
        </w:rPr>
        <w:t xml:space="preserve"> within the agreed budget</w:t>
      </w:r>
    </w:p>
    <w:p w14:paraId="0F0577D7" w14:textId="2F90E462" w:rsidR="001B2914" w:rsidRDefault="001B2914" w:rsidP="001B2914">
      <w:pPr>
        <w:pStyle w:val="ListParagraph"/>
        <w:numPr>
          <w:ilvl w:val="0"/>
          <w:numId w:val="31"/>
        </w:numPr>
        <w:tabs>
          <w:tab w:val="left" w:pos="8130"/>
        </w:tabs>
        <w:rPr>
          <w:rFonts w:ascii="Gill Sans MT" w:eastAsia="Arial" w:hAnsi="Gill Sans MT" w:cs="Arial"/>
          <w:bCs/>
          <w:color w:val="auto"/>
        </w:rPr>
      </w:pPr>
      <w:r w:rsidRPr="00FB53E6">
        <w:rPr>
          <w:rFonts w:ascii="Gill Sans MT" w:eastAsia="Arial" w:hAnsi="Gill Sans MT" w:cs="Arial"/>
          <w:bCs/>
          <w:color w:val="auto"/>
        </w:rPr>
        <w:t>Regular pray</w:t>
      </w:r>
      <w:r w:rsidR="00CB623A" w:rsidRPr="00FB53E6">
        <w:rPr>
          <w:rFonts w:ascii="Gill Sans MT" w:eastAsia="Arial" w:hAnsi="Gill Sans MT" w:cs="Arial"/>
          <w:bCs/>
          <w:color w:val="auto"/>
        </w:rPr>
        <w:t>er</w:t>
      </w:r>
      <w:r w:rsidRPr="00FB53E6">
        <w:rPr>
          <w:rFonts w:ascii="Gill Sans MT" w:eastAsia="Arial" w:hAnsi="Gill Sans MT" w:cs="Arial"/>
          <w:bCs/>
          <w:color w:val="auto"/>
        </w:rPr>
        <w:t xml:space="preserve"> for our Area Deans</w:t>
      </w:r>
    </w:p>
    <w:p w14:paraId="7B7246F1" w14:textId="44EB7208" w:rsidR="004002E9" w:rsidRDefault="004002E9" w:rsidP="004002E9">
      <w:pPr>
        <w:tabs>
          <w:tab w:val="left" w:pos="8130"/>
        </w:tabs>
        <w:rPr>
          <w:rFonts w:ascii="Gill Sans MT" w:eastAsia="Arial" w:hAnsi="Gill Sans MT" w:cs="Arial"/>
          <w:bCs/>
          <w:color w:val="auto"/>
        </w:rPr>
      </w:pPr>
    </w:p>
    <w:p w14:paraId="07B8D8BE" w14:textId="77777777" w:rsidR="001319A3" w:rsidRDefault="001319A3" w:rsidP="004002E9">
      <w:pPr>
        <w:tabs>
          <w:tab w:val="left" w:pos="8130"/>
        </w:tabs>
        <w:rPr>
          <w:rFonts w:ascii="Gill Sans MT" w:eastAsia="Arial" w:hAnsi="Gill Sans MT" w:cs="Arial"/>
          <w:b/>
          <w:color w:val="auto"/>
          <w:u w:val="single"/>
        </w:rPr>
      </w:pPr>
    </w:p>
    <w:p w14:paraId="17826657" w14:textId="595FABB1" w:rsidR="004002E9" w:rsidRDefault="004002E9" w:rsidP="004002E9">
      <w:pPr>
        <w:tabs>
          <w:tab w:val="left" w:pos="8130"/>
        </w:tabs>
        <w:rPr>
          <w:rFonts w:ascii="Gill Sans MT" w:eastAsia="Arial" w:hAnsi="Gill Sans MT" w:cs="Arial"/>
          <w:b/>
          <w:color w:val="auto"/>
          <w:u w:val="single"/>
        </w:rPr>
      </w:pPr>
      <w:r>
        <w:rPr>
          <w:rFonts w:ascii="Gill Sans MT" w:eastAsia="Arial" w:hAnsi="Gill Sans MT" w:cs="Arial"/>
          <w:b/>
          <w:color w:val="auto"/>
          <w:u w:val="single"/>
        </w:rPr>
        <w:t xml:space="preserve"> </w:t>
      </w:r>
      <w:r w:rsidRPr="001319A3">
        <w:rPr>
          <w:rFonts w:ascii="Gill Sans MT" w:eastAsia="Arial" w:hAnsi="Gill Sans MT" w:cs="Arial"/>
          <w:b/>
          <w:color w:val="auto"/>
          <w:u w:val="single"/>
        </w:rPr>
        <w:t>Appendix</w:t>
      </w:r>
    </w:p>
    <w:p w14:paraId="36CB707F" w14:textId="35A77966" w:rsidR="001319A3" w:rsidRDefault="001319A3" w:rsidP="004002E9">
      <w:pPr>
        <w:tabs>
          <w:tab w:val="left" w:pos="8130"/>
        </w:tabs>
        <w:rPr>
          <w:rFonts w:ascii="Gill Sans MT" w:eastAsia="Arial" w:hAnsi="Gill Sans MT" w:cs="Arial"/>
          <w:b/>
          <w:color w:val="auto"/>
          <w:u w:val="single"/>
        </w:rPr>
      </w:pPr>
    </w:p>
    <w:p w14:paraId="74E91FE8" w14:textId="431E2F76" w:rsidR="001319A3" w:rsidRPr="001319A3" w:rsidRDefault="001319A3" w:rsidP="004002E9">
      <w:pPr>
        <w:tabs>
          <w:tab w:val="left" w:pos="8130"/>
        </w:tabs>
        <w:rPr>
          <w:rFonts w:ascii="Gill Sans MT" w:eastAsia="Arial" w:hAnsi="Gill Sans MT" w:cs="Arial"/>
          <w:b/>
          <w:color w:val="auto"/>
          <w:u w:val="single"/>
        </w:rPr>
      </w:pPr>
      <w:r>
        <w:rPr>
          <w:rFonts w:ascii="Gill Sans MT" w:eastAsia="Arial" w:hAnsi="Gill Sans MT" w:cs="Arial"/>
          <w:b/>
          <w:color w:val="auto"/>
          <w:u w:val="single"/>
        </w:rPr>
        <w:t xml:space="preserve">Canon C23 – Role of Area Deans </w:t>
      </w:r>
    </w:p>
    <w:p w14:paraId="2561D41B" w14:textId="3512D14C" w:rsidR="004002E9" w:rsidRDefault="004002E9" w:rsidP="004002E9">
      <w:pPr>
        <w:tabs>
          <w:tab w:val="left" w:pos="8130"/>
        </w:tabs>
        <w:rPr>
          <w:rFonts w:ascii="Gill Sans MT" w:eastAsia="Arial" w:hAnsi="Gill Sans MT" w:cs="Arial"/>
          <w:bCs/>
          <w:color w:val="auto"/>
        </w:rPr>
      </w:pPr>
    </w:p>
    <w:p w14:paraId="55E5D355" w14:textId="77777777" w:rsidR="001319A3" w:rsidRDefault="001319A3" w:rsidP="001319A3">
      <w:pPr>
        <w:pStyle w:val="NormalWeb"/>
        <w:shd w:val="clear" w:color="auto" w:fill="FFFFFF"/>
        <w:spacing w:before="0" w:beforeAutospacing="0"/>
        <w:rPr>
          <w:rFonts w:ascii="Open Sans" w:hAnsi="Open Sans" w:cs="Open Sans"/>
          <w:color w:val="000000"/>
          <w:spacing w:val="3"/>
          <w:sz w:val="27"/>
          <w:szCs w:val="27"/>
        </w:rPr>
      </w:pPr>
      <w:r>
        <w:rPr>
          <w:rFonts w:ascii="Open Sans" w:hAnsi="Open Sans" w:cs="Open Sans"/>
          <w:color w:val="000000"/>
          <w:spacing w:val="3"/>
          <w:sz w:val="27"/>
          <w:szCs w:val="27"/>
        </w:rPr>
        <w:t>1. Every rural dean shall report to the bishop any matter in any parish within the deanery which it may be necessary or useful for the bishop to know, particularly any case of serious illness or other form of distress amongst the clergy, the vacancy of any cure of souls and the measures taken by the sequestrators to secure the ministration of the word and sacraments and other rites of the Church during the said vacancy, and any case of a minister from another diocese officiating in any place otherwise than as provided in Canon C 8.</w:t>
      </w:r>
    </w:p>
    <w:p w14:paraId="6CE94821" w14:textId="77777777" w:rsidR="001319A3" w:rsidRDefault="001319A3" w:rsidP="001319A3">
      <w:pPr>
        <w:pStyle w:val="NormalWeb"/>
        <w:shd w:val="clear" w:color="auto" w:fill="FFFFFF"/>
        <w:spacing w:before="0" w:beforeAutospacing="0"/>
        <w:rPr>
          <w:rFonts w:ascii="Open Sans" w:hAnsi="Open Sans" w:cs="Open Sans"/>
          <w:color w:val="000000"/>
          <w:spacing w:val="3"/>
          <w:sz w:val="27"/>
          <w:szCs w:val="27"/>
        </w:rPr>
      </w:pPr>
      <w:r>
        <w:rPr>
          <w:rFonts w:ascii="Open Sans" w:hAnsi="Open Sans" w:cs="Open Sans"/>
          <w:color w:val="000000"/>
          <w:spacing w:val="3"/>
          <w:sz w:val="27"/>
          <w:szCs w:val="27"/>
        </w:rPr>
        <w:t>2. In the case of any omission in any parish to prepare and maintain a church electoral roll or to form or maintain a parochial church council or to hold the annual parochial church meeting, the rural dean on such omission being brought to his notice shall ascertain and report to the bishop the cause thereof.</w:t>
      </w:r>
    </w:p>
    <w:p w14:paraId="4C811B8A" w14:textId="77777777" w:rsidR="001319A3" w:rsidRDefault="001319A3" w:rsidP="001319A3">
      <w:pPr>
        <w:pStyle w:val="NormalWeb"/>
        <w:shd w:val="clear" w:color="auto" w:fill="FFFFFF"/>
        <w:spacing w:before="0" w:beforeAutospacing="0"/>
        <w:rPr>
          <w:rFonts w:ascii="Open Sans" w:hAnsi="Open Sans" w:cs="Open Sans"/>
          <w:color w:val="000000"/>
          <w:spacing w:val="3"/>
          <w:sz w:val="27"/>
          <w:szCs w:val="27"/>
        </w:rPr>
      </w:pPr>
      <w:r>
        <w:rPr>
          <w:rFonts w:ascii="Open Sans" w:hAnsi="Open Sans" w:cs="Open Sans"/>
          <w:color w:val="000000"/>
          <w:spacing w:val="3"/>
          <w:sz w:val="27"/>
          <w:szCs w:val="27"/>
        </w:rPr>
        <w:t>3. If at any time the rural dean has reason to believe that there is any serious defect in the fabric, ornaments, and furniture of any church or chapel, or that the buildings of any benefice are in a state of disrepair, he shall report the matter to the archdeacon.</w:t>
      </w:r>
    </w:p>
    <w:p w14:paraId="100A5939" w14:textId="77777777" w:rsidR="001319A3" w:rsidRDefault="001319A3" w:rsidP="001319A3">
      <w:pPr>
        <w:pStyle w:val="NormalWeb"/>
        <w:shd w:val="clear" w:color="auto" w:fill="FFFFFF"/>
        <w:spacing w:before="0" w:beforeAutospacing="0"/>
        <w:rPr>
          <w:rFonts w:ascii="Open Sans" w:hAnsi="Open Sans" w:cs="Open Sans"/>
          <w:color w:val="000000"/>
          <w:spacing w:val="3"/>
          <w:sz w:val="27"/>
          <w:szCs w:val="27"/>
        </w:rPr>
      </w:pPr>
      <w:r>
        <w:rPr>
          <w:rFonts w:ascii="Open Sans" w:hAnsi="Open Sans" w:cs="Open Sans"/>
          <w:color w:val="000000"/>
          <w:spacing w:val="3"/>
          <w:sz w:val="27"/>
          <w:szCs w:val="27"/>
        </w:rPr>
        <w:t>4. The rural dean shall be a joint chairman (with a member of the House of Laity) of the deanery synod.</w:t>
      </w:r>
    </w:p>
    <w:p w14:paraId="2DF42102" w14:textId="77777777" w:rsidR="004002E9" w:rsidRPr="001319A3" w:rsidRDefault="004002E9" w:rsidP="001319A3">
      <w:pPr>
        <w:tabs>
          <w:tab w:val="left" w:pos="8130"/>
        </w:tabs>
        <w:rPr>
          <w:rFonts w:ascii="Gill Sans MT" w:eastAsia="Arial" w:hAnsi="Gill Sans MT" w:cs="Arial"/>
          <w:bCs/>
          <w:color w:val="auto"/>
        </w:rPr>
      </w:pPr>
    </w:p>
    <w:p w14:paraId="5FD3235C" w14:textId="77777777" w:rsidR="001B2914" w:rsidRPr="00CB623A" w:rsidRDefault="001B2914" w:rsidP="001B2914">
      <w:pPr>
        <w:tabs>
          <w:tab w:val="left" w:pos="8130"/>
        </w:tabs>
        <w:rPr>
          <w:rFonts w:ascii="Gill Sans MT" w:eastAsia="Arial" w:hAnsi="Gill Sans MT" w:cs="Arial"/>
          <w:b/>
          <w:bCs/>
          <w:color w:val="4BACC6" w:themeColor="accent5"/>
        </w:rPr>
      </w:pPr>
    </w:p>
    <w:p w14:paraId="4200595D" w14:textId="77777777" w:rsidR="00472156" w:rsidRPr="00E17F06" w:rsidRDefault="009B7488">
      <w:pPr>
        <w:tabs>
          <w:tab w:val="left" w:pos="8130"/>
        </w:tabs>
        <w:rPr>
          <w:rFonts w:ascii="Gill Sans MT" w:eastAsia="Arial" w:hAnsi="Gill Sans MT" w:cs="Arial"/>
          <w:b/>
          <w:bCs/>
        </w:rPr>
      </w:pPr>
      <w:r w:rsidRPr="00E17F06">
        <w:rPr>
          <w:rFonts w:ascii="Gill Sans MT" w:eastAsia="Arial" w:hAnsi="Gill Sans MT" w:cs="Arial"/>
          <w:b/>
          <w:bCs/>
        </w:rPr>
        <w:tab/>
      </w:r>
    </w:p>
    <w:p w14:paraId="66394E2F" w14:textId="77777777" w:rsidR="00FB53E6" w:rsidRDefault="00FB53E6">
      <w:pPr>
        <w:rPr>
          <w:rFonts w:ascii="Gill Sans MT" w:hAnsi="Gill Sans MT"/>
          <w:b/>
          <w:bCs/>
        </w:rPr>
      </w:pPr>
    </w:p>
    <w:p w14:paraId="16649089" w14:textId="7EE71DE4" w:rsidR="00472156" w:rsidRPr="00E17F06" w:rsidRDefault="008D1681">
      <w:pPr>
        <w:pStyle w:val="Heading1"/>
        <w:keepNext w:val="0"/>
        <w:widowControl w:val="0"/>
        <w:spacing w:before="0" w:after="0"/>
        <w:ind w:left="567" w:hanging="567"/>
        <w:jc w:val="both"/>
        <w:rPr>
          <w:rFonts w:ascii="Gill Sans MT" w:hAnsi="Gill Sans MT"/>
          <w:sz w:val="24"/>
          <w:szCs w:val="24"/>
        </w:rPr>
      </w:pPr>
      <w:r>
        <w:rPr>
          <w:rFonts w:ascii="Gill Sans MT" w:hAnsi="Gill Sans MT"/>
          <w:sz w:val="24"/>
          <w:szCs w:val="24"/>
        </w:rPr>
        <w:t>Updated 2022</w:t>
      </w:r>
    </w:p>
    <w:sectPr w:rsidR="00472156" w:rsidRPr="00E17F06">
      <w:headerReference w:type="even" r:id="rId10"/>
      <w:headerReference w:type="default" r:id="rId11"/>
      <w:footerReference w:type="even" r:id="rId12"/>
      <w:footerReference w:type="default" r:id="rId13"/>
      <w:headerReference w:type="first" r:id="rId14"/>
      <w:footerReference w:type="first" r:id="rId15"/>
      <w:pgSz w:w="12240" w:h="15840"/>
      <w:pgMar w:top="993" w:right="1797" w:bottom="1440"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2500" w14:textId="77777777" w:rsidR="00490316" w:rsidRDefault="00490316">
      <w:r>
        <w:separator/>
      </w:r>
    </w:p>
  </w:endnote>
  <w:endnote w:type="continuationSeparator" w:id="0">
    <w:p w14:paraId="03ABEEC6" w14:textId="77777777" w:rsidR="00490316" w:rsidRDefault="0049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AE4D" w14:textId="77777777" w:rsidR="00736F7F" w:rsidRDefault="00736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AC37" w14:textId="77777777" w:rsidR="00736F7F" w:rsidRDefault="00736F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F110" w14:textId="77777777" w:rsidR="00736F7F" w:rsidRDefault="00736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CAD9" w14:textId="77777777" w:rsidR="00490316" w:rsidRDefault="00490316">
      <w:r>
        <w:separator/>
      </w:r>
    </w:p>
  </w:footnote>
  <w:footnote w:type="continuationSeparator" w:id="0">
    <w:p w14:paraId="6A1FD077" w14:textId="77777777" w:rsidR="00490316" w:rsidRDefault="0049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A0F0" w14:textId="77777777" w:rsidR="00736F7F" w:rsidRDefault="00736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64E6" w14:textId="77777777" w:rsidR="00736F7F" w:rsidRDefault="00736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D847" w14:textId="77777777" w:rsidR="00736F7F" w:rsidRDefault="00736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7E69"/>
    <w:multiLevelType w:val="hybridMultilevel"/>
    <w:tmpl w:val="568A5800"/>
    <w:numStyleLink w:val="ImportedStyle7"/>
  </w:abstractNum>
  <w:abstractNum w:abstractNumId="1" w15:restartNumberingAfterBreak="0">
    <w:nsid w:val="164B73A1"/>
    <w:multiLevelType w:val="hybridMultilevel"/>
    <w:tmpl w:val="75DE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54ACD"/>
    <w:multiLevelType w:val="hybridMultilevel"/>
    <w:tmpl w:val="9F12018E"/>
    <w:styleLink w:val="ImportedStyle10"/>
    <w:lvl w:ilvl="0" w:tplc="0CBCCF00">
      <w:start w:val="1"/>
      <w:numFmt w:val="bullet"/>
      <w:lvlText w:val="•"/>
      <w:lvlJc w:val="left"/>
      <w:pPr>
        <w:tabs>
          <w:tab w:val="num" w:pos="330"/>
        </w:tabs>
        <w:ind w:left="438" w:hanging="438"/>
      </w:pPr>
      <w:rPr>
        <w:rFonts w:hAnsi="Arial Unicode MS"/>
        <w:caps w:val="0"/>
        <w:smallCaps w:val="0"/>
        <w:strike w:val="0"/>
        <w:dstrike w:val="0"/>
        <w:outline w:val="0"/>
        <w:emboss w:val="0"/>
        <w:imprint w:val="0"/>
        <w:spacing w:val="0"/>
        <w:w w:val="100"/>
        <w:kern w:val="0"/>
        <w:position w:val="0"/>
        <w:highlight w:val="none"/>
        <w:vertAlign w:val="baseline"/>
      </w:rPr>
    </w:lvl>
    <w:lvl w:ilvl="1" w:tplc="E6C82398">
      <w:start w:val="1"/>
      <w:numFmt w:val="bullet"/>
      <w:lvlText w:val="·"/>
      <w:lvlJc w:val="left"/>
      <w:pPr>
        <w:tabs>
          <w:tab w:val="num" w:pos="2160"/>
        </w:tabs>
        <w:ind w:left="226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540BADC">
      <w:start w:val="1"/>
      <w:numFmt w:val="bullet"/>
      <w:lvlText w:val="·"/>
      <w:lvlJc w:val="left"/>
      <w:pPr>
        <w:tabs>
          <w:tab w:val="num" w:pos="4003"/>
        </w:tabs>
        <w:ind w:left="411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0921A2E">
      <w:start w:val="1"/>
      <w:numFmt w:val="bullet"/>
      <w:lvlText w:val="·"/>
      <w:lvlJc w:val="left"/>
      <w:pPr>
        <w:tabs>
          <w:tab w:val="num" w:pos="5846"/>
        </w:tabs>
        <w:ind w:left="59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EA018E">
      <w:start w:val="1"/>
      <w:numFmt w:val="bullet"/>
      <w:lvlText w:val="·"/>
      <w:lvlJc w:val="left"/>
      <w:pPr>
        <w:tabs>
          <w:tab w:val="num" w:pos="7689"/>
        </w:tabs>
        <w:ind w:left="779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15AF9B4">
      <w:start w:val="1"/>
      <w:numFmt w:val="bullet"/>
      <w:lvlText w:val="·"/>
      <w:lvlJc w:val="left"/>
      <w:pPr>
        <w:tabs>
          <w:tab w:val="num" w:pos="9532"/>
        </w:tabs>
        <w:ind w:left="964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3AE9928">
      <w:start w:val="1"/>
      <w:numFmt w:val="bullet"/>
      <w:lvlText w:val="·"/>
      <w:lvlJc w:val="left"/>
      <w:pPr>
        <w:tabs>
          <w:tab w:val="num" w:pos="11375"/>
        </w:tabs>
        <w:ind w:left="11483"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62698A">
      <w:start w:val="1"/>
      <w:numFmt w:val="bullet"/>
      <w:lvlText w:val="·"/>
      <w:lvlJc w:val="left"/>
      <w:pPr>
        <w:tabs>
          <w:tab w:val="num" w:pos="13218"/>
        </w:tabs>
        <w:ind w:left="13326"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B3E9404">
      <w:start w:val="1"/>
      <w:numFmt w:val="bullet"/>
      <w:lvlText w:val="·"/>
      <w:lvlJc w:val="left"/>
      <w:pPr>
        <w:tabs>
          <w:tab w:val="num" w:pos="15061"/>
        </w:tabs>
        <w:ind w:left="151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444126"/>
    <w:multiLevelType w:val="hybridMultilevel"/>
    <w:tmpl w:val="31421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9F6969"/>
    <w:multiLevelType w:val="hybridMultilevel"/>
    <w:tmpl w:val="5E4C124C"/>
    <w:styleLink w:val="ImportedStyle4"/>
    <w:lvl w:ilvl="0" w:tplc="537045D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20144">
      <w:start w:val="1"/>
      <w:numFmt w:val="bullet"/>
      <w:lvlText w:val="o"/>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E40C5C">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D4F656">
      <w:start w:val="1"/>
      <w:numFmt w:val="bullet"/>
      <w:lvlText w:val="·"/>
      <w:lvlJc w:val="left"/>
      <w:pPr>
        <w:tabs>
          <w:tab w:val="left" w:pos="216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A2BB3C">
      <w:start w:val="1"/>
      <w:numFmt w:val="bullet"/>
      <w:lvlText w:val="o"/>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C02E1A">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784F82">
      <w:start w:val="1"/>
      <w:numFmt w:val="bullet"/>
      <w:lvlText w:val="·"/>
      <w:lvlJc w:val="left"/>
      <w:pPr>
        <w:tabs>
          <w:tab w:val="left" w:pos="216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E6EF54">
      <w:start w:val="1"/>
      <w:numFmt w:val="bullet"/>
      <w:lvlText w:val="o"/>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58D146">
      <w:start w:val="1"/>
      <w:numFmt w:val="bullet"/>
      <w:lvlText w:val="▪"/>
      <w:lvlJc w:val="left"/>
      <w:pPr>
        <w:tabs>
          <w:tab w:val="left" w:pos="2160"/>
        </w:tabs>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1535F4"/>
    <w:multiLevelType w:val="hybridMultilevel"/>
    <w:tmpl w:val="14DA4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C27D97"/>
    <w:multiLevelType w:val="hybridMultilevel"/>
    <w:tmpl w:val="10F2732C"/>
    <w:numStyleLink w:val="ImportedStyle3"/>
  </w:abstractNum>
  <w:abstractNum w:abstractNumId="7" w15:restartNumberingAfterBreak="0">
    <w:nsid w:val="2D8B6E28"/>
    <w:multiLevelType w:val="hybridMultilevel"/>
    <w:tmpl w:val="A0B27AE6"/>
    <w:styleLink w:val="ImportedStyle1"/>
    <w:lvl w:ilvl="0" w:tplc="621430B4">
      <w:start w:val="1"/>
      <w:numFmt w:val="decimal"/>
      <w:lvlText w:val="%1."/>
      <w:lvlJc w:val="left"/>
      <w:pPr>
        <w:ind w:left="108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C2B88794">
      <w:start w:val="1"/>
      <w:numFmt w:val="decimal"/>
      <w:lvlText w:val="%2."/>
      <w:lvlJc w:val="left"/>
      <w:pPr>
        <w:tabs>
          <w:tab w:val="left" w:pos="1080"/>
        </w:tabs>
        <w:ind w:left="1620" w:hanging="511"/>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DCA41774">
      <w:start w:val="1"/>
      <w:numFmt w:val="lowerRoman"/>
      <w:lvlText w:val="%3."/>
      <w:lvlJc w:val="left"/>
      <w:pPr>
        <w:tabs>
          <w:tab w:val="left" w:pos="1080"/>
        </w:tabs>
        <w:ind w:left="21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45F40B3A">
      <w:start w:val="1"/>
      <w:numFmt w:val="decimal"/>
      <w:lvlText w:val="%4."/>
      <w:lvlJc w:val="left"/>
      <w:pPr>
        <w:tabs>
          <w:tab w:val="left" w:pos="1080"/>
        </w:tabs>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39C89C8">
      <w:start w:val="1"/>
      <w:numFmt w:val="lowerLetter"/>
      <w:lvlText w:val="%5."/>
      <w:lvlJc w:val="left"/>
      <w:pPr>
        <w:tabs>
          <w:tab w:val="left" w:pos="1080"/>
        </w:tabs>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3CF031D0">
      <w:start w:val="1"/>
      <w:numFmt w:val="lowerRoman"/>
      <w:lvlText w:val="%6."/>
      <w:lvlJc w:val="left"/>
      <w:pPr>
        <w:tabs>
          <w:tab w:val="left" w:pos="1080"/>
        </w:tabs>
        <w:ind w:left="43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63D69C18">
      <w:start w:val="1"/>
      <w:numFmt w:val="decimal"/>
      <w:lvlText w:val="%7."/>
      <w:lvlJc w:val="left"/>
      <w:pPr>
        <w:tabs>
          <w:tab w:val="left" w:pos="1080"/>
        </w:tabs>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BF2A6854">
      <w:start w:val="1"/>
      <w:numFmt w:val="lowerLetter"/>
      <w:lvlText w:val="%8."/>
      <w:lvlJc w:val="left"/>
      <w:pPr>
        <w:tabs>
          <w:tab w:val="left" w:pos="1080"/>
        </w:tabs>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D8AA96A6">
      <w:start w:val="1"/>
      <w:numFmt w:val="lowerRoman"/>
      <w:lvlText w:val="%9."/>
      <w:lvlJc w:val="left"/>
      <w:pPr>
        <w:tabs>
          <w:tab w:val="left" w:pos="1080"/>
        </w:tabs>
        <w:ind w:left="64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5A4016"/>
    <w:multiLevelType w:val="hybridMultilevel"/>
    <w:tmpl w:val="AB2E7528"/>
    <w:styleLink w:val="ImportedStyle8"/>
    <w:lvl w:ilvl="0" w:tplc="078A946E">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429EA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F4417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EED7DA">
      <w:start w:val="1"/>
      <w:numFmt w:val="bullet"/>
      <w:lvlText w:val="·"/>
      <w:lvlJc w:val="left"/>
      <w:pPr>
        <w:ind w:left="2127"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449F10">
      <w:start w:val="1"/>
      <w:numFmt w:val="bullet"/>
      <w:lvlText w:val="o"/>
      <w:lvlJc w:val="left"/>
      <w:pPr>
        <w:ind w:left="2847" w:hanging="11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8E7780">
      <w:start w:val="1"/>
      <w:numFmt w:val="bullet"/>
      <w:lvlText w:val="▪"/>
      <w:lvlJc w:val="left"/>
      <w:pPr>
        <w:ind w:left="3567" w:hanging="11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728194">
      <w:start w:val="1"/>
      <w:numFmt w:val="bullet"/>
      <w:lvlText w:val="·"/>
      <w:lvlJc w:val="left"/>
      <w:pPr>
        <w:ind w:left="4287" w:hanging="11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2243E8">
      <w:start w:val="1"/>
      <w:numFmt w:val="bullet"/>
      <w:lvlText w:val="o"/>
      <w:lvlJc w:val="left"/>
      <w:pPr>
        <w:ind w:left="5007" w:hanging="11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4EA36E">
      <w:start w:val="1"/>
      <w:numFmt w:val="bullet"/>
      <w:lvlText w:val="▪"/>
      <w:lvlJc w:val="left"/>
      <w:pPr>
        <w:ind w:left="5727" w:hanging="11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630A47"/>
    <w:multiLevelType w:val="hybridMultilevel"/>
    <w:tmpl w:val="10F2732C"/>
    <w:styleLink w:val="ImportedStyle3"/>
    <w:lvl w:ilvl="0" w:tplc="FBD6FDB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4C0006">
      <w:start w:val="1"/>
      <w:numFmt w:val="bullet"/>
      <w:lvlText w:val="o"/>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7E8BCA">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80FEDE">
      <w:start w:val="1"/>
      <w:numFmt w:val="bullet"/>
      <w:lvlText w:val="·"/>
      <w:lvlJc w:val="left"/>
      <w:pPr>
        <w:tabs>
          <w:tab w:val="left" w:pos="216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3E2F76">
      <w:start w:val="1"/>
      <w:numFmt w:val="bullet"/>
      <w:lvlText w:val="o"/>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C0F1CA">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8D8">
      <w:start w:val="1"/>
      <w:numFmt w:val="bullet"/>
      <w:lvlText w:val="·"/>
      <w:lvlJc w:val="left"/>
      <w:pPr>
        <w:tabs>
          <w:tab w:val="left" w:pos="216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72679E">
      <w:start w:val="1"/>
      <w:numFmt w:val="bullet"/>
      <w:lvlText w:val="o"/>
      <w:lvlJc w:val="left"/>
      <w:pPr>
        <w:tabs>
          <w:tab w:val="left" w:pos="216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8C988C">
      <w:start w:val="1"/>
      <w:numFmt w:val="bullet"/>
      <w:lvlText w:val="▪"/>
      <w:lvlJc w:val="left"/>
      <w:pPr>
        <w:tabs>
          <w:tab w:val="left" w:pos="2160"/>
        </w:tabs>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1767E2B"/>
    <w:multiLevelType w:val="hybridMultilevel"/>
    <w:tmpl w:val="D4DA6DB0"/>
    <w:numStyleLink w:val="ImportedStyle6"/>
  </w:abstractNum>
  <w:abstractNum w:abstractNumId="11" w15:restartNumberingAfterBreak="0">
    <w:nsid w:val="48E66DD0"/>
    <w:multiLevelType w:val="hybridMultilevel"/>
    <w:tmpl w:val="C9DEEE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B45A43"/>
    <w:multiLevelType w:val="hybridMultilevel"/>
    <w:tmpl w:val="5E4C124C"/>
    <w:numStyleLink w:val="ImportedStyle4"/>
  </w:abstractNum>
  <w:abstractNum w:abstractNumId="13" w15:restartNumberingAfterBreak="0">
    <w:nsid w:val="5D6653F7"/>
    <w:multiLevelType w:val="hybridMultilevel"/>
    <w:tmpl w:val="E56A9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803FC9"/>
    <w:multiLevelType w:val="hybridMultilevel"/>
    <w:tmpl w:val="85848042"/>
    <w:styleLink w:val="ImportedStyle5"/>
    <w:lvl w:ilvl="0" w:tplc="0B7A9016">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44DAD8AE">
      <w:start w:val="1"/>
      <w:numFmt w:val="lowerLetter"/>
      <w:lvlText w:val="%2."/>
      <w:lvlJc w:val="left"/>
      <w:pPr>
        <w:tabs>
          <w:tab w:val="left" w:pos="720"/>
        </w:tabs>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D74CAD4">
      <w:start w:val="1"/>
      <w:numFmt w:val="lowerRoman"/>
      <w:lvlText w:val="%3."/>
      <w:lvlJc w:val="left"/>
      <w:pPr>
        <w:tabs>
          <w:tab w:val="left" w:pos="720"/>
        </w:tabs>
        <w:ind w:left="21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ACD277BE">
      <w:start w:val="1"/>
      <w:numFmt w:val="decimal"/>
      <w:lvlText w:val="%4."/>
      <w:lvlJc w:val="left"/>
      <w:pPr>
        <w:tabs>
          <w:tab w:val="left" w:pos="720"/>
        </w:tabs>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5086706">
      <w:start w:val="1"/>
      <w:numFmt w:val="lowerLetter"/>
      <w:lvlText w:val="%5."/>
      <w:lvlJc w:val="left"/>
      <w:pPr>
        <w:tabs>
          <w:tab w:val="left" w:pos="720"/>
        </w:tabs>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C2CD68A">
      <w:start w:val="1"/>
      <w:numFmt w:val="lowerRoman"/>
      <w:lvlText w:val="%6."/>
      <w:lvlJc w:val="left"/>
      <w:pPr>
        <w:tabs>
          <w:tab w:val="left" w:pos="720"/>
        </w:tabs>
        <w:ind w:left="43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00ECD9C">
      <w:start w:val="1"/>
      <w:numFmt w:val="decimal"/>
      <w:lvlText w:val="%7."/>
      <w:lvlJc w:val="left"/>
      <w:pPr>
        <w:tabs>
          <w:tab w:val="left" w:pos="720"/>
        </w:tabs>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FBE361C">
      <w:start w:val="1"/>
      <w:numFmt w:val="lowerLetter"/>
      <w:lvlText w:val="%8."/>
      <w:lvlJc w:val="left"/>
      <w:pPr>
        <w:tabs>
          <w:tab w:val="left" w:pos="720"/>
        </w:tabs>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380A609A">
      <w:start w:val="1"/>
      <w:numFmt w:val="lowerRoman"/>
      <w:lvlText w:val="%9."/>
      <w:lvlJc w:val="left"/>
      <w:pPr>
        <w:tabs>
          <w:tab w:val="left" w:pos="720"/>
        </w:tabs>
        <w:ind w:left="64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3A86004"/>
    <w:multiLevelType w:val="hybridMultilevel"/>
    <w:tmpl w:val="AB2E7528"/>
    <w:numStyleLink w:val="ImportedStyle8"/>
  </w:abstractNum>
  <w:abstractNum w:abstractNumId="16" w15:restartNumberingAfterBreak="0">
    <w:nsid w:val="64670889"/>
    <w:multiLevelType w:val="hybridMultilevel"/>
    <w:tmpl w:val="58E820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51A7244"/>
    <w:multiLevelType w:val="hybridMultilevel"/>
    <w:tmpl w:val="9F12018E"/>
    <w:numStyleLink w:val="ImportedStyle10"/>
  </w:abstractNum>
  <w:abstractNum w:abstractNumId="18" w15:restartNumberingAfterBreak="0">
    <w:nsid w:val="6EB97093"/>
    <w:multiLevelType w:val="hybridMultilevel"/>
    <w:tmpl w:val="A0B27AE6"/>
    <w:numStyleLink w:val="ImportedStyle1"/>
  </w:abstractNum>
  <w:abstractNum w:abstractNumId="19" w15:restartNumberingAfterBreak="0">
    <w:nsid w:val="72EF0083"/>
    <w:multiLevelType w:val="hybridMultilevel"/>
    <w:tmpl w:val="01C6536E"/>
    <w:numStyleLink w:val="ImportedStyle2"/>
  </w:abstractNum>
  <w:abstractNum w:abstractNumId="20" w15:restartNumberingAfterBreak="0">
    <w:nsid w:val="775A0EC5"/>
    <w:multiLevelType w:val="hybridMultilevel"/>
    <w:tmpl w:val="B8007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8064D18"/>
    <w:multiLevelType w:val="hybridMultilevel"/>
    <w:tmpl w:val="85848042"/>
    <w:numStyleLink w:val="ImportedStyle5"/>
  </w:abstractNum>
  <w:abstractNum w:abstractNumId="22" w15:restartNumberingAfterBreak="0">
    <w:nsid w:val="78CA2469"/>
    <w:multiLevelType w:val="hybridMultilevel"/>
    <w:tmpl w:val="16C0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337781"/>
    <w:multiLevelType w:val="hybridMultilevel"/>
    <w:tmpl w:val="D4DA6DB0"/>
    <w:styleLink w:val="ImportedStyle6"/>
    <w:lvl w:ilvl="0" w:tplc="5C14D50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50D762">
      <w:start w:val="1"/>
      <w:numFmt w:val="bullet"/>
      <w:lvlText w:val="o"/>
      <w:lvlJc w:val="left"/>
      <w:pPr>
        <w:tabs>
          <w:tab w:val="left" w:pos="21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3043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D22EDA">
      <w:start w:val="1"/>
      <w:numFmt w:val="bullet"/>
      <w:lvlText w:val="·"/>
      <w:lvlJc w:val="left"/>
      <w:pPr>
        <w:tabs>
          <w:tab w:val="left" w:pos="21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D4DE96">
      <w:start w:val="1"/>
      <w:numFmt w:val="bullet"/>
      <w:lvlText w:val="o"/>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D296BE">
      <w:start w:val="1"/>
      <w:numFmt w:val="bullet"/>
      <w:lvlText w:val="▪"/>
      <w:lvlJc w:val="left"/>
      <w:pPr>
        <w:tabs>
          <w:tab w:val="left" w:pos="21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E0201E">
      <w:start w:val="1"/>
      <w:numFmt w:val="bullet"/>
      <w:lvlText w:val="·"/>
      <w:lvlJc w:val="left"/>
      <w:pPr>
        <w:tabs>
          <w:tab w:val="left" w:pos="21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B44414">
      <w:start w:val="1"/>
      <w:numFmt w:val="bullet"/>
      <w:lvlText w:val="o"/>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84CAC2">
      <w:start w:val="1"/>
      <w:numFmt w:val="bullet"/>
      <w:lvlText w:val="▪"/>
      <w:lvlJc w:val="left"/>
      <w:pPr>
        <w:tabs>
          <w:tab w:val="left" w:pos="21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E2C3D07"/>
    <w:multiLevelType w:val="hybridMultilevel"/>
    <w:tmpl w:val="01C6536E"/>
    <w:styleLink w:val="ImportedStyle2"/>
    <w:lvl w:ilvl="0" w:tplc="0CC2CB04">
      <w:start w:val="1"/>
      <w:numFmt w:val="decimal"/>
      <w:lvlText w:val="%1."/>
      <w:lvlJc w:val="left"/>
      <w:pPr>
        <w:tabs>
          <w:tab w:val="left" w:pos="108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BC27498">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9CAAFEC">
      <w:start w:val="1"/>
      <w:numFmt w:val="decimal"/>
      <w:lvlText w:val="%3."/>
      <w:lvlJc w:val="left"/>
      <w:pPr>
        <w:tabs>
          <w:tab w:val="left" w:pos="720"/>
          <w:tab w:val="left" w:pos="108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A1501A72">
      <w:start w:val="1"/>
      <w:numFmt w:val="decimal"/>
      <w:lvlText w:val="%4."/>
      <w:lvlJc w:val="left"/>
      <w:pPr>
        <w:tabs>
          <w:tab w:val="left" w:pos="720"/>
          <w:tab w:val="left" w:pos="108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0D90965A">
      <w:start w:val="1"/>
      <w:numFmt w:val="decimal"/>
      <w:lvlText w:val="%5."/>
      <w:lvlJc w:val="left"/>
      <w:pPr>
        <w:tabs>
          <w:tab w:val="left" w:pos="720"/>
          <w:tab w:val="left" w:pos="108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1CC6AB2">
      <w:start w:val="1"/>
      <w:numFmt w:val="decimal"/>
      <w:lvlText w:val="%6."/>
      <w:lvlJc w:val="left"/>
      <w:pPr>
        <w:tabs>
          <w:tab w:val="left" w:pos="720"/>
          <w:tab w:val="left" w:pos="108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5A69426">
      <w:start w:val="1"/>
      <w:numFmt w:val="decimal"/>
      <w:lvlText w:val="%7."/>
      <w:lvlJc w:val="left"/>
      <w:pPr>
        <w:tabs>
          <w:tab w:val="left" w:pos="720"/>
          <w:tab w:val="left" w:pos="108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CF8D18A">
      <w:start w:val="1"/>
      <w:numFmt w:val="decimal"/>
      <w:lvlText w:val="%8."/>
      <w:lvlJc w:val="left"/>
      <w:pPr>
        <w:tabs>
          <w:tab w:val="left" w:pos="720"/>
          <w:tab w:val="left" w:pos="108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38C87AC">
      <w:start w:val="1"/>
      <w:numFmt w:val="decimal"/>
      <w:lvlText w:val="%9."/>
      <w:lvlJc w:val="left"/>
      <w:pPr>
        <w:tabs>
          <w:tab w:val="left" w:pos="720"/>
          <w:tab w:val="left" w:pos="108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E892A47"/>
    <w:multiLevelType w:val="hybridMultilevel"/>
    <w:tmpl w:val="568A5800"/>
    <w:styleLink w:val="ImportedStyle7"/>
    <w:lvl w:ilvl="0" w:tplc="4A5AAC00">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00CBB38">
      <w:start w:val="1"/>
      <w:numFmt w:val="lowerLetter"/>
      <w:lvlText w:val="%2."/>
      <w:lvlJc w:val="left"/>
      <w:pPr>
        <w:tabs>
          <w:tab w:val="left" w:pos="720"/>
        </w:tabs>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C4AD704">
      <w:start w:val="1"/>
      <w:numFmt w:val="lowerRoman"/>
      <w:lvlText w:val="%3."/>
      <w:lvlJc w:val="left"/>
      <w:pPr>
        <w:tabs>
          <w:tab w:val="left" w:pos="720"/>
        </w:tabs>
        <w:ind w:left="21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C5C1D84">
      <w:start w:val="1"/>
      <w:numFmt w:val="decimal"/>
      <w:lvlText w:val="%4."/>
      <w:lvlJc w:val="left"/>
      <w:pPr>
        <w:tabs>
          <w:tab w:val="left" w:pos="720"/>
        </w:tabs>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C3A635D6">
      <w:start w:val="1"/>
      <w:numFmt w:val="lowerLetter"/>
      <w:lvlText w:val="%5."/>
      <w:lvlJc w:val="left"/>
      <w:pPr>
        <w:tabs>
          <w:tab w:val="left" w:pos="720"/>
        </w:tabs>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9F002BE0">
      <w:start w:val="1"/>
      <w:numFmt w:val="lowerRoman"/>
      <w:lvlText w:val="%6."/>
      <w:lvlJc w:val="left"/>
      <w:pPr>
        <w:tabs>
          <w:tab w:val="left" w:pos="720"/>
        </w:tabs>
        <w:ind w:left="43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86EC72E2">
      <w:start w:val="1"/>
      <w:numFmt w:val="decimal"/>
      <w:lvlText w:val="%7."/>
      <w:lvlJc w:val="left"/>
      <w:pPr>
        <w:tabs>
          <w:tab w:val="left" w:pos="720"/>
        </w:tabs>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D0BC7566">
      <w:start w:val="1"/>
      <w:numFmt w:val="lowerLetter"/>
      <w:lvlText w:val="%8."/>
      <w:lvlJc w:val="left"/>
      <w:pPr>
        <w:tabs>
          <w:tab w:val="left" w:pos="720"/>
        </w:tabs>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3036E752">
      <w:start w:val="1"/>
      <w:numFmt w:val="lowerRoman"/>
      <w:lvlText w:val="%9."/>
      <w:lvlJc w:val="left"/>
      <w:pPr>
        <w:tabs>
          <w:tab w:val="left" w:pos="720"/>
        </w:tabs>
        <w:ind w:left="64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num w:numId="1" w16cid:durableId="318969136">
    <w:abstractNumId w:val="7"/>
  </w:num>
  <w:num w:numId="2" w16cid:durableId="1784112447">
    <w:abstractNumId w:val="18"/>
  </w:num>
  <w:num w:numId="3" w16cid:durableId="244651117">
    <w:abstractNumId w:val="2"/>
  </w:num>
  <w:num w:numId="4" w16cid:durableId="1216047346">
    <w:abstractNumId w:val="17"/>
  </w:num>
  <w:num w:numId="5" w16cid:durableId="1259094443">
    <w:abstractNumId w:val="17"/>
    <w:lvlOverride w:ilvl="0">
      <w:lvl w:ilvl="0" w:tplc="F9CA8402">
        <w:start w:val="1"/>
        <w:numFmt w:val="bullet"/>
        <w:lvlText w:val="•"/>
        <w:lvlJc w:val="left"/>
        <w:pPr>
          <w:tabs>
            <w:tab w:val="num" w:pos="330"/>
          </w:tabs>
          <w:ind w:left="43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642BA6">
        <w:start w:val="1"/>
        <w:numFmt w:val="bullet"/>
        <w:lvlText w:val="·"/>
        <w:lvlJc w:val="left"/>
        <w:pPr>
          <w:tabs>
            <w:tab w:val="left" w:pos="1440"/>
            <w:tab w:val="num" w:pos="2160"/>
          </w:tabs>
          <w:ind w:left="226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387ECC">
        <w:start w:val="1"/>
        <w:numFmt w:val="bullet"/>
        <w:lvlText w:val="·"/>
        <w:lvlJc w:val="left"/>
        <w:pPr>
          <w:tabs>
            <w:tab w:val="left" w:pos="1440"/>
            <w:tab w:val="num" w:pos="4003"/>
          </w:tabs>
          <w:ind w:left="411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1AAD74">
        <w:start w:val="1"/>
        <w:numFmt w:val="bullet"/>
        <w:lvlText w:val="·"/>
        <w:lvlJc w:val="left"/>
        <w:pPr>
          <w:tabs>
            <w:tab w:val="left" w:pos="1440"/>
            <w:tab w:val="num" w:pos="5846"/>
          </w:tabs>
          <w:ind w:left="59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F298E0">
        <w:start w:val="1"/>
        <w:numFmt w:val="bullet"/>
        <w:lvlText w:val="·"/>
        <w:lvlJc w:val="left"/>
        <w:pPr>
          <w:tabs>
            <w:tab w:val="left" w:pos="1440"/>
            <w:tab w:val="num" w:pos="7689"/>
          </w:tabs>
          <w:ind w:left="779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467EE2">
        <w:start w:val="1"/>
        <w:numFmt w:val="bullet"/>
        <w:lvlText w:val="·"/>
        <w:lvlJc w:val="left"/>
        <w:pPr>
          <w:tabs>
            <w:tab w:val="left" w:pos="1440"/>
            <w:tab w:val="num" w:pos="9532"/>
          </w:tabs>
          <w:ind w:left="964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F6FE4E">
        <w:start w:val="1"/>
        <w:numFmt w:val="bullet"/>
        <w:lvlText w:val="·"/>
        <w:lvlJc w:val="left"/>
        <w:pPr>
          <w:tabs>
            <w:tab w:val="left" w:pos="1440"/>
            <w:tab w:val="num" w:pos="11375"/>
          </w:tabs>
          <w:ind w:left="11483"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54247C2">
        <w:start w:val="1"/>
        <w:numFmt w:val="bullet"/>
        <w:lvlText w:val="·"/>
        <w:lvlJc w:val="left"/>
        <w:pPr>
          <w:tabs>
            <w:tab w:val="left" w:pos="1440"/>
            <w:tab w:val="num" w:pos="13218"/>
          </w:tabs>
          <w:ind w:left="13326"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9E72C8">
        <w:start w:val="1"/>
        <w:numFmt w:val="bullet"/>
        <w:lvlText w:val="·"/>
        <w:lvlJc w:val="left"/>
        <w:pPr>
          <w:tabs>
            <w:tab w:val="left" w:pos="1440"/>
            <w:tab w:val="num" w:pos="15061"/>
          </w:tabs>
          <w:ind w:left="15169"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7415243">
    <w:abstractNumId w:val="24"/>
  </w:num>
  <w:num w:numId="7" w16cid:durableId="1042947671">
    <w:abstractNumId w:val="19"/>
  </w:num>
  <w:num w:numId="8" w16cid:durableId="847871988">
    <w:abstractNumId w:val="9"/>
  </w:num>
  <w:num w:numId="9" w16cid:durableId="288168222">
    <w:abstractNumId w:val="6"/>
  </w:num>
  <w:num w:numId="10" w16cid:durableId="1861580837">
    <w:abstractNumId w:val="18"/>
    <w:lvlOverride w:ilvl="0">
      <w:lvl w:ilvl="0" w:tplc="5688F0FE">
        <w:start w:val="1"/>
        <w:numFmt w:val="decimal"/>
        <w:lvlText w:val="%1."/>
        <w:lvlJc w:val="left"/>
        <w:pPr>
          <w:ind w:left="108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DEBC8246" w:tentative="1">
        <w:start w:val="1"/>
        <w:numFmt w:val="lowerLetter"/>
        <w:lvlText w:val="%2."/>
        <w:lvlJc w:val="left"/>
        <w:pPr>
          <w:ind w:left="1440" w:hanging="360"/>
        </w:pPr>
      </w:lvl>
    </w:lvlOverride>
    <w:lvlOverride w:ilvl="2">
      <w:lvl w:ilvl="2" w:tplc="15E40F9C" w:tentative="1">
        <w:start w:val="1"/>
        <w:numFmt w:val="lowerRoman"/>
        <w:lvlText w:val="%3."/>
        <w:lvlJc w:val="right"/>
        <w:pPr>
          <w:ind w:left="2160" w:hanging="180"/>
        </w:pPr>
      </w:lvl>
    </w:lvlOverride>
    <w:lvlOverride w:ilvl="3">
      <w:lvl w:ilvl="3" w:tplc="21CE5D12" w:tentative="1">
        <w:start w:val="1"/>
        <w:numFmt w:val="decimal"/>
        <w:lvlText w:val="%4."/>
        <w:lvlJc w:val="left"/>
        <w:pPr>
          <w:ind w:left="2880" w:hanging="360"/>
        </w:pPr>
      </w:lvl>
    </w:lvlOverride>
    <w:lvlOverride w:ilvl="4">
      <w:lvl w:ilvl="4" w:tplc="FF32E4E4" w:tentative="1">
        <w:start w:val="1"/>
        <w:numFmt w:val="lowerLetter"/>
        <w:lvlText w:val="%5."/>
        <w:lvlJc w:val="left"/>
        <w:pPr>
          <w:ind w:left="3600" w:hanging="360"/>
        </w:pPr>
      </w:lvl>
    </w:lvlOverride>
    <w:lvlOverride w:ilvl="5">
      <w:lvl w:ilvl="5" w:tplc="A5CE479E" w:tentative="1">
        <w:start w:val="1"/>
        <w:numFmt w:val="lowerRoman"/>
        <w:lvlText w:val="%6."/>
        <w:lvlJc w:val="right"/>
        <w:pPr>
          <w:ind w:left="4320" w:hanging="180"/>
        </w:pPr>
      </w:lvl>
    </w:lvlOverride>
    <w:lvlOverride w:ilvl="6">
      <w:lvl w:ilvl="6" w:tplc="D16CBC8C" w:tentative="1">
        <w:start w:val="1"/>
        <w:numFmt w:val="decimal"/>
        <w:lvlText w:val="%7."/>
        <w:lvlJc w:val="left"/>
        <w:pPr>
          <w:ind w:left="5040" w:hanging="360"/>
        </w:pPr>
      </w:lvl>
    </w:lvlOverride>
    <w:lvlOverride w:ilvl="7">
      <w:lvl w:ilvl="7" w:tplc="FB7EC264" w:tentative="1">
        <w:start w:val="1"/>
        <w:numFmt w:val="lowerLetter"/>
        <w:lvlText w:val="%8."/>
        <w:lvlJc w:val="left"/>
        <w:pPr>
          <w:ind w:left="5760" w:hanging="360"/>
        </w:pPr>
      </w:lvl>
    </w:lvlOverride>
    <w:lvlOverride w:ilvl="8">
      <w:lvl w:ilvl="8" w:tplc="F84E6B64" w:tentative="1">
        <w:start w:val="1"/>
        <w:numFmt w:val="lowerRoman"/>
        <w:lvlText w:val="%9."/>
        <w:lvlJc w:val="right"/>
        <w:pPr>
          <w:ind w:left="6480" w:hanging="180"/>
        </w:pPr>
      </w:lvl>
    </w:lvlOverride>
  </w:num>
  <w:num w:numId="11" w16cid:durableId="1828012300">
    <w:abstractNumId w:val="4"/>
  </w:num>
  <w:num w:numId="12" w16cid:durableId="879709755">
    <w:abstractNumId w:val="12"/>
  </w:num>
  <w:num w:numId="13" w16cid:durableId="748890959">
    <w:abstractNumId w:val="14"/>
  </w:num>
  <w:num w:numId="14" w16cid:durableId="1130827691">
    <w:abstractNumId w:val="21"/>
  </w:num>
  <w:num w:numId="15" w16cid:durableId="204752505">
    <w:abstractNumId w:val="21"/>
    <w:lvlOverride w:ilvl="0">
      <w:startOverride w:val="4"/>
    </w:lvlOverride>
  </w:num>
  <w:num w:numId="16" w16cid:durableId="1819419984">
    <w:abstractNumId w:val="23"/>
  </w:num>
  <w:num w:numId="17" w16cid:durableId="1837644782">
    <w:abstractNumId w:val="10"/>
  </w:num>
  <w:num w:numId="18" w16cid:durableId="2022312820">
    <w:abstractNumId w:val="25"/>
  </w:num>
  <w:num w:numId="19" w16cid:durableId="894660617">
    <w:abstractNumId w:val="0"/>
  </w:num>
  <w:num w:numId="20" w16cid:durableId="1188837370">
    <w:abstractNumId w:val="0"/>
    <w:lvlOverride w:ilvl="0">
      <w:startOverride w:val="5"/>
    </w:lvlOverride>
  </w:num>
  <w:num w:numId="21" w16cid:durableId="1109351476">
    <w:abstractNumId w:val="8"/>
  </w:num>
  <w:num w:numId="22" w16cid:durableId="365563030">
    <w:abstractNumId w:val="15"/>
  </w:num>
  <w:num w:numId="23" w16cid:durableId="2075929077">
    <w:abstractNumId w:val="17"/>
    <w:lvlOverride w:ilvl="0">
      <w:lvl w:ilvl="0" w:tplc="F9CA8402">
        <w:start w:val="1"/>
        <w:numFmt w:val="bullet"/>
        <w:lvlText w:val="·"/>
        <w:lvlJc w:val="left"/>
        <w:pPr>
          <w:tabs>
            <w:tab w:val="num" w:pos="720"/>
          </w:tabs>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642BA6">
        <w:start w:val="1"/>
        <w:numFmt w:val="bullet"/>
        <w:lvlText w:val="·"/>
        <w:lvlJc w:val="left"/>
        <w:pPr>
          <w:tabs>
            <w:tab w:val="num" w:pos="1699"/>
          </w:tabs>
          <w:ind w:left="1830" w:hanging="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387ECC">
        <w:start w:val="1"/>
        <w:numFmt w:val="bullet"/>
        <w:lvlText w:val="·"/>
        <w:lvlJc w:val="left"/>
        <w:pPr>
          <w:tabs>
            <w:tab w:val="num" w:pos="2545"/>
          </w:tabs>
          <w:ind w:left="2676" w:hanging="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1AAD74">
        <w:start w:val="1"/>
        <w:numFmt w:val="bullet"/>
        <w:lvlText w:val="·"/>
        <w:lvlJc w:val="left"/>
        <w:pPr>
          <w:tabs>
            <w:tab w:val="num" w:pos="3391"/>
          </w:tabs>
          <w:ind w:left="3522" w:hanging="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F298E0">
        <w:start w:val="1"/>
        <w:numFmt w:val="bullet"/>
        <w:lvlText w:val="·"/>
        <w:lvlJc w:val="left"/>
        <w:pPr>
          <w:tabs>
            <w:tab w:val="num" w:pos="4237"/>
          </w:tabs>
          <w:ind w:left="4368" w:hanging="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467EE2">
        <w:start w:val="1"/>
        <w:numFmt w:val="bullet"/>
        <w:lvlText w:val="·"/>
        <w:lvlJc w:val="left"/>
        <w:pPr>
          <w:tabs>
            <w:tab w:val="num" w:pos="5040"/>
          </w:tabs>
          <w:ind w:left="5171"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F6FE4E">
        <w:start w:val="1"/>
        <w:numFmt w:val="bullet"/>
        <w:lvlText w:val="·"/>
        <w:lvlJc w:val="left"/>
        <w:pPr>
          <w:tabs>
            <w:tab w:val="num" w:pos="5929"/>
          </w:tabs>
          <w:ind w:left="6060" w:hanging="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54247C2">
        <w:start w:val="1"/>
        <w:numFmt w:val="bullet"/>
        <w:lvlText w:val="·"/>
        <w:lvlJc w:val="left"/>
        <w:pPr>
          <w:tabs>
            <w:tab w:val="num" w:pos="6776"/>
          </w:tabs>
          <w:ind w:left="6907" w:hanging="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9E72C8">
        <w:start w:val="1"/>
        <w:numFmt w:val="bullet"/>
        <w:lvlText w:val="·"/>
        <w:lvlJc w:val="left"/>
        <w:pPr>
          <w:tabs>
            <w:tab w:val="num" w:pos="7622"/>
          </w:tabs>
          <w:ind w:left="7753" w:hanging="41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928996287">
    <w:abstractNumId w:val="11"/>
  </w:num>
  <w:num w:numId="25" w16cid:durableId="1729762875">
    <w:abstractNumId w:val="20"/>
  </w:num>
  <w:num w:numId="26" w16cid:durableId="1638604481">
    <w:abstractNumId w:val="5"/>
  </w:num>
  <w:num w:numId="27" w16cid:durableId="953175776">
    <w:abstractNumId w:val="3"/>
  </w:num>
  <w:num w:numId="28" w16cid:durableId="1613436495">
    <w:abstractNumId w:val="22"/>
  </w:num>
  <w:num w:numId="29" w16cid:durableId="1571889839">
    <w:abstractNumId w:val="13"/>
  </w:num>
  <w:num w:numId="30" w16cid:durableId="1568032734">
    <w:abstractNumId w:val="16"/>
  </w:num>
  <w:num w:numId="31" w16cid:durableId="71750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156"/>
    <w:rsid w:val="001113A1"/>
    <w:rsid w:val="001319A3"/>
    <w:rsid w:val="00136B77"/>
    <w:rsid w:val="00197E72"/>
    <w:rsid w:val="001B2914"/>
    <w:rsid w:val="001C6597"/>
    <w:rsid w:val="001C70ED"/>
    <w:rsid w:val="001E3383"/>
    <w:rsid w:val="00301B94"/>
    <w:rsid w:val="00322F1F"/>
    <w:rsid w:val="00334A6D"/>
    <w:rsid w:val="00344A91"/>
    <w:rsid w:val="00351136"/>
    <w:rsid w:val="003B53E5"/>
    <w:rsid w:val="004002E9"/>
    <w:rsid w:val="00472156"/>
    <w:rsid w:val="00490316"/>
    <w:rsid w:val="00495124"/>
    <w:rsid w:val="005149E1"/>
    <w:rsid w:val="005A3E8D"/>
    <w:rsid w:val="005B5582"/>
    <w:rsid w:val="005F5FBC"/>
    <w:rsid w:val="00614A8C"/>
    <w:rsid w:val="00683E1D"/>
    <w:rsid w:val="00687550"/>
    <w:rsid w:val="00693BC5"/>
    <w:rsid w:val="006D3606"/>
    <w:rsid w:val="006E7163"/>
    <w:rsid w:val="00736F7F"/>
    <w:rsid w:val="00737F49"/>
    <w:rsid w:val="00770CE5"/>
    <w:rsid w:val="007C5F2A"/>
    <w:rsid w:val="007E6CF1"/>
    <w:rsid w:val="00860413"/>
    <w:rsid w:val="00866BE0"/>
    <w:rsid w:val="00881259"/>
    <w:rsid w:val="008D1681"/>
    <w:rsid w:val="00935F22"/>
    <w:rsid w:val="00971005"/>
    <w:rsid w:val="009B7488"/>
    <w:rsid w:val="00A066AD"/>
    <w:rsid w:val="00A34601"/>
    <w:rsid w:val="00A36580"/>
    <w:rsid w:val="00A53787"/>
    <w:rsid w:val="00AC4010"/>
    <w:rsid w:val="00B304F1"/>
    <w:rsid w:val="00B93497"/>
    <w:rsid w:val="00C30B5A"/>
    <w:rsid w:val="00C5045C"/>
    <w:rsid w:val="00C963BA"/>
    <w:rsid w:val="00CB3C0E"/>
    <w:rsid w:val="00CB623A"/>
    <w:rsid w:val="00D160CA"/>
    <w:rsid w:val="00DD4F75"/>
    <w:rsid w:val="00E17F06"/>
    <w:rsid w:val="00E66C2C"/>
    <w:rsid w:val="00F03D96"/>
    <w:rsid w:val="00F75434"/>
    <w:rsid w:val="00FB5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88D9D"/>
  <w15:docId w15:val="{F970F97E-14EA-4B06-B6BA-0BE0D78D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rPr>
  </w:style>
  <w:style w:type="paragraph" w:styleId="Heading1">
    <w:name w:val="heading 1"/>
    <w:next w:val="Normal"/>
    <w:uiPriority w:val="9"/>
    <w:qFormat/>
    <w:pPr>
      <w:keepNext/>
      <w:spacing w:before="240" w:after="60"/>
      <w:outlineLvl w:val="0"/>
    </w:pPr>
    <w:rPr>
      <w:rFonts w:ascii="Arial" w:eastAsia="Arial" w:hAnsi="Arial" w:cs="Arial"/>
      <w:b/>
      <w:bCs/>
      <w:color w:val="000000"/>
      <w:kern w:val="32"/>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paragraph" w:styleId="BodyText">
    <w:name w:val="Body Text"/>
    <w:pPr>
      <w:jc w:val="both"/>
    </w:pPr>
    <w:rPr>
      <w:rFonts w:cs="Arial Unicode MS"/>
      <w:b/>
      <w:bCs/>
      <w:i/>
      <w:iCs/>
      <w:color w:val="000000"/>
      <w:sz w:val="24"/>
      <w:szCs w:val="24"/>
      <w:u w:color="000000"/>
      <w:lang w:val="en-US"/>
    </w:r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numbering" w:customStyle="1" w:styleId="ImportedStyle4">
    <w:name w:val="Imported Style 4"/>
    <w:pPr>
      <w:numPr>
        <w:numId w:val="11"/>
      </w:numPr>
    </w:pPr>
  </w:style>
  <w:style w:type="numbering" w:customStyle="1" w:styleId="ImportedStyle5">
    <w:name w:val="Imported Style 5"/>
    <w:pPr>
      <w:numPr>
        <w:numId w:val="13"/>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8">
    <w:name w:val="Imported Style 8"/>
    <w:pPr>
      <w:numPr>
        <w:numId w:val="21"/>
      </w:numPr>
    </w:pPr>
  </w:style>
  <w:style w:type="paragraph" w:styleId="ListParagraph">
    <w:name w:val="List Paragraph"/>
    <w:basedOn w:val="Normal"/>
    <w:uiPriority w:val="34"/>
    <w:qFormat/>
    <w:rsid w:val="00E17F06"/>
    <w:pPr>
      <w:ind w:left="720"/>
      <w:contextualSpacing/>
    </w:pPr>
  </w:style>
  <w:style w:type="paragraph" w:styleId="Header">
    <w:name w:val="header"/>
    <w:basedOn w:val="Normal"/>
    <w:link w:val="HeaderChar"/>
    <w:uiPriority w:val="99"/>
    <w:unhideWhenUsed/>
    <w:rsid w:val="00E17F06"/>
    <w:pPr>
      <w:tabs>
        <w:tab w:val="center" w:pos="4513"/>
        <w:tab w:val="right" w:pos="9026"/>
      </w:tabs>
    </w:pPr>
  </w:style>
  <w:style w:type="character" w:customStyle="1" w:styleId="HeaderChar">
    <w:name w:val="Header Char"/>
    <w:basedOn w:val="DefaultParagraphFont"/>
    <w:link w:val="Header"/>
    <w:uiPriority w:val="99"/>
    <w:rsid w:val="00E17F06"/>
    <w:rPr>
      <w:rFonts w:cs="Arial Unicode MS"/>
      <w:color w:val="000000"/>
      <w:sz w:val="24"/>
      <w:szCs w:val="24"/>
      <w:u w:color="000000"/>
      <w:lang w:val="en-US"/>
    </w:rPr>
  </w:style>
  <w:style w:type="paragraph" w:styleId="Revision">
    <w:name w:val="Revision"/>
    <w:hidden/>
    <w:uiPriority w:val="99"/>
    <w:semiHidden/>
    <w:rsid w:val="0086041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styleId="CommentReference">
    <w:name w:val="annotation reference"/>
    <w:basedOn w:val="DefaultParagraphFont"/>
    <w:uiPriority w:val="99"/>
    <w:semiHidden/>
    <w:unhideWhenUsed/>
    <w:rsid w:val="00860413"/>
    <w:rPr>
      <w:sz w:val="16"/>
      <w:szCs w:val="16"/>
    </w:rPr>
  </w:style>
  <w:style w:type="paragraph" w:styleId="CommentText">
    <w:name w:val="annotation text"/>
    <w:basedOn w:val="Normal"/>
    <w:link w:val="CommentTextChar"/>
    <w:uiPriority w:val="99"/>
    <w:unhideWhenUsed/>
    <w:rsid w:val="00860413"/>
    <w:rPr>
      <w:sz w:val="20"/>
      <w:szCs w:val="20"/>
    </w:rPr>
  </w:style>
  <w:style w:type="character" w:customStyle="1" w:styleId="CommentTextChar">
    <w:name w:val="Comment Text Char"/>
    <w:basedOn w:val="DefaultParagraphFont"/>
    <w:link w:val="CommentText"/>
    <w:uiPriority w:val="99"/>
    <w:rsid w:val="00860413"/>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860413"/>
    <w:rPr>
      <w:b/>
      <w:bCs/>
    </w:rPr>
  </w:style>
  <w:style w:type="character" w:customStyle="1" w:styleId="CommentSubjectChar">
    <w:name w:val="Comment Subject Char"/>
    <w:basedOn w:val="CommentTextChar"/>
    <w:link w:val="CommentSubject"/>
    <w:uiPriority w:val="99"/>
    <w:semiHidden/>
    <w:rsid w:val="00860413"/>
    <w:rPr>
      <w:rFonts w:cs="Arial Unicode MS"/>
      <w:b/>
      <w:bCs/>
      <w:color w:val="000000"/>
      <w:u w:color="000000"/>
      <w:lang w:val="en-US"/>
    </w:rPr>
  </w:style>
  <w:style w:type="paragraph" w:styleId="NormalWeb">
    <w:name w:val="Normal (Web)"/>
    <w:basedOn w:val="Normal"/>
    <w:uiPriority w:val="99"/>
    <w:semiHidden/>
    <w:unhideWhenUsed/>
    <w:rsid w:val="001319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5C855D68A6A4D8BFD72C54743E426" ma:contentTypeVersion="17" ma:contentTypeDescription="Create a new document." ma:contentTypeScope="" ma:versionID="0664cfef94d83b3e4e4a97bfd94e6d48">
  <xsd:schema xmlns:xsd="http://www.w3.org/2001/XMLSchema" xmlns:xs="http://www.w3.org/2001/XMLSchema" xmlns:p="http://schemas.microsoft.com/office/2006/metadata/properties" xmlns:ns2="c025ca3b-34e7-4fd8-9960-6953cbbb1e63" xmlns:ns3="d78e4139-59fd-47f3-89db-e1b333d5f773" xmlns:ns4="8a75cc0c-c480-4c48-9bb6-45440e45a93f" targetNamespace="http://schemas.microsoft.com/office/2006/metadata/properties" ma:root="true" ma:fieldsID="c9527f06fa96b0af898b13e0f9cecaed" ns2:_="" ns3:_="" ns4:_="">
    <xsd:import namespace="c025ca3b-34e7-4fd8-9960-6953cbbb1e63"/>
    <xsd:import namespace="d78e4139-59fd-47f3-89db-e1b333d5f773"/>
    <xsd:import namespace="8a75cc0c-c480-4c48-9bb6-45440e45a93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e4139-59fd-47f3-89db-e1b333d5f77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75cc0c-c480-4c48-9bb6-45440e45a93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75cc0c-c480-4c48-9bb6-45440e45a93f">
      <Terms xmlns="http://schemas.microsoft.com/office/infopath/2007/PartnerControls"/>
    </lcf76f155ced4ddcb4097134ff3c332f>
    <TaxCatchAll xmlns="c025ca3b-34e7-4fd8-9960-6953cbbb1e63" xsi:nil="true"/>
  </documentManagement>
</p:properties>
</file>

<file path=customXml/itemProps1.xml><?xml version="1.0" encoding="utf-8"?>
<ds:datastoreItem xmlns:ds="http://schemas.openxmlformats.org/officeDocument/2006/customXml" ds:itemID="{E3FBC71E-5E4A-434F-94F1-A342E55F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5ca3b-34e7-4fd8-9960-6953cbbb1e63"/>
    <ds:schemaRef ds:uri="d78e4139-59fd-47f3-89db-e1b333d5f773"/>
    <ds:schemaRef ds:uri="8a75cc0c-c480-4c48-9bb6-45440e45a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DCB9F-75C9-4098-AB7C-317E7D436836}">
  <ds:schemaRefs>
    <ds:schemaRef ds:uri="http://schemas.microsoft.com/sharepoint/v3/contenttype/forms"/>
  </ds:schemaRefs>
</ds:datastoreItem>
</file>

<file path=customXml/itemProps3.xml><?xml version="1.0" encoding="utf-8"?>
<ds:datastoreItem xmlns:ds="http://schemas.openxmlformats.org/officeDocument/2006/customXml" ds:itemID="{FF3698F0-CDB3-489C-B074-0D8DF6826840}">
  <ds:schemaRefs>
    <ds:schemaRef ds:uri="http://schemas.microsoft.com/office/2006/metadata/properties"/>
    <ds:schemaRef ds:uri="http://schemas.microsoft.com/office/infopath/2007/PartnerControls"/>
    <ds:schemaRef ds:uri="8a75cc0c-c480-4c48-9bb6-45440e45a93f"/>
    <ds:schemaRef ds:uri="c025ca3b-34e7-4fd8-9960-6953cbbb1e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Bentham</dc:creator>
  <cp:lastModifiedBy>Louise Hunter</cp:lastModifiedBy>
  <cp:revision>2</cp:revision>
  <cp:lastPrinted>2022-04-06T18:00:00Z</cp:lastPrinted>
  <dcterms:created xsi:type="dcterms:W3CDTF">2022-12-16T20:44:00Z</dcterms:created>
  <dcterms:modified xsi:type="dcterms:W3CDTF">2022-12-16T20:44:00Z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0x01010051D5C855D68A6A4D8BFD72C54743E426</vt:lpwstr>
  </property>
</Properties>
</file>